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1A7A" w14:textId="019666F7" w:rsidR="000842F9" w:rsidRPr="000842F9" w:rsidRDefault="000842F9" w:rsidP="000842F9">
      <w:pPr>
        <w:jc w:val="center"/>
        <w:rPr>
          <w:rFonts w:ascii="Arial Nova" w:hAnsi="Arial Nova"/>
          <w:sz w:val="32"/>
          <w:szCs w:val="32"/>
        </w:rPr>
      </w:pPr>
      <w:r w:rsidRPr="000842F9">
        <w:rPr>
          <w:rFonts w:ascii="Arial Nova" w:hAnsi="Arial Nova"/>
          <w:noProof/>
          <w:sz w:val="32"/>
          <w:szCs w:val="32"/>
        </w:rPr>
        <w:drawing>
          <wp:inline distT="0" distB="0" distL="0" distR="0" wp14:anchorId="01F8D099" wp14:editId="41C36FBD">
            <wp:extent cx="1447800" cy="1447800"/>
            <wp:effectExtent l="0" t="0" r="0" b="0"/>
            <wp:docPr id="303394901" name="Picture 2" descr="A logo for a sports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94901" name="Picture 2" descr="A logo for a sports te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2BBDA586" w14:textId="58366630" w:rsidR="000842F9" w:rsidRPr="000842F9" w:rsidRDefault="000842F9" w:rsidP="000842F9">
      <w:pPr>
        <w:jc w:val="center"/>
        <w:rPr>
          <w:rFonts w:ascii="Arial Nova" w:hAnsi="Arial Nova"/>
          <w:b/>
          <w:bCs/>
          <w:sz w:val="32"/>
          <w:szCs w:val="32"/>
        </w:rPr>
      </w:pPr>
      <w:r w:rsidRPr="000842F9">
        <w:rPr>
          <w:rFonts w:ascii="Arial Nova" w:hAnsi="Arial Nova"/>
          <w:b/>
          <w:bCs/>
          <w:sz w:val="32"/>
          <w:szCs w:val="32"/>
        </w:rPr>
        <w:t>AZ Spring Fling</w:t>
      </w:r>
    </w:p>
    <w:p w14:paraId="240FABA1" w14:textId="479FCADD" w:rsidR="000842F9" w:rsidRPr="000842F9" w:rsidRDefault="000842F9" w:rsidP="000842F9">
      <w:pPr>
        <w:jc w:val="center"/>
        <w:rPr>
          <w:rFonts w:ascii="Arial Nova" w:hAnsi="Arial Nova"/>
          <w:b/>
          <w:bCs/>
          <w:sz w:val="32"/>
          <w:szCs w:val="32"/>
        </w:rPr>
      </w:pPr>
      <w:r w:rsidRPr="000842F9">
        <w:rPr>
          <w:rFonts w:ascii="Arial Nova" w:hAnsi="Arial Nova"/>
          <w:b/>
          <w:bCs/>
          <w:sz w:val="32"/>
          <w:szCs w:val="32"/>
        </w:rPr>
        <w:t>Tournament Rules</w:t>
      </w:r>
    </w:p>
    <w:p w14:paraId="4BE6E83C" w14:textId="77777777" w:rsidR="000842F9" w:rsidRDefault="000842F9" w:rsidP="000842F9"/>
    <w:p w14:paraId="3A2CDD74" w14:textId="2583C9F1" w:rsidR="000842F9" w:rsidRPr="000842F9" w:rsidRDefault="000842F9" w:rsidP="000842F9">
      <w:pPr>
        <w:rPr>
          <w:rFonts w:ascii="Arial Nova" w:hAnsi="Arial Nova"/>
          <w:b/>
          <w:bCs/>
          <w:sz w:val="24"/>
          <w:szCs w:val="24"/>
        </w:rPr>
      </w:pPr>
      <w:r w:rsidRPr="000842F9">
        <w:rPr>
          <w:rFonts w:ascii="Arial Nova" w:hAnsi="Arial Nova"/>
          <w:b/>
          <w:bCs/>
          <w:sz w:val="24"/>
          <w:szCs w:val="24"/>
        </w:rPr>
        <w:t>Important Contact information</w:t>
      </w:r>
    </w:p>
    <w:p w14:paraId="22917481" w14:textId="77777777" w:rsidR="000842F9" w:rsidRPr="000842F9" w:rsidRDefault="000842F9" w:rsidP="000842F9">
      <w:pPr>
        <w:rPr>
          <w:rFonts w:ascii="Arial Nova" w:hAnsi="Arial Nova"/>
          <w:sz w:val="24"/>
          <w:szCs w:val="24"/>
        </w:rPr>
      </w:pPr>
      <w:r w:rsidRPr="000842F9">
        <w:rPr>
          <w:rFonts w:ascii="Arial Nova" w:hAnsi="Arial Nova"/>
          <w:sz w:val="24"/>
          <w:szCs w:val="24"/>
        </w:rPr>
        <w:t>All matters related to the tournament should be directed to the Tournament Directors at soccertournaments@elitesportsaz.com and maria.maxwell@coronadoac.com.</w:t>
      </w:r>
    </w:p>
    <w:p w14:paraId="412F2ED0" w14:textId="77777777" w:rsidR="000842F9" w:rsidRPr="000842F9" w:rsidRDefault="000842F9" w:rsidP="000842F9">
      <w:pPr>
        <w:rPr>
          <w:rFonts w:ascii="Arial Nova" w:hAnsi="Arial Nova"/>
          <w:sz w:val="24"/>
          <w:szCs w:val="24"/>
        </w:rPr>
      </w:pPr>
      <w:r w:rsidRPr="000842F9">
        <w:rPr>
          <w:rFonts w:ascii="Arial Nova" w:hAnsi="Arial Nova"/>
          <w:sz w:val="24"/>
          <w:szCs w:val="24"/>
        </w:rPr>
        <w:t>It is the responsibility of the coaches and managers to ensure appropriate phone numbers and email addresses are entered into the team's roster/application. Coaches and managers need to review and make sure they are familiar with the rules, pre-match check-in procedures, and credentials.</w:t>
      </w:r>
    </w:p>
    <w:p w14:paraId="56973E93" w14:textId="1C3E96CD" w:rsidR="000842F9" w:rsidRPr="000842F9" w:rsidRDefault="000842F9" w:rsidP="000842F9">
      <w:pPr>
        <w:rPr>
          <w:rFonts w:ascii="Arial Nova" w:hAnsi="Arial Nova"/>
          <w:sz w:val="24"/>
          <w:szCs w:val="24"/>
        </w:rPr>
      </w:pPr>
      <w:r w:rsidRPr="000842F9">
        <w:rPr>
          <w:rFonts w:ascii="Arial Nova" w:hAnsi="Arial Nova"/>
          <w:sz w:val="24"/>
          <w:szCs w:val="24"/>
        </w:rPr>
        <w:t xml:space="preserve">Online Check-In and Credentials - please follow online check-in procedures at </w:t>
      </w:r>
      <w:hyperlink r:id="rId6" w:history="1">
        <w:r w:rsidRPr="000842F9">
          <w:rPr>
            <w:rStyle w:val="Hyperlink"/>
            <w:rFonts w:ascii="Arial Nova" w:hAnsi="Arial Nova"/>
            <w:sz w:val="24"/>
            <w:szCs w:val="24"/>
          </w:rPr>
          <w:t>www.coronadoac.com/tournaments</w:t>
        </w:r>
      </w:hyperlink>
      <w:r w:rsidRPr="000842F9">
        <w:rPr>
          <w:rFonts w:ascii="Arial Nova" w:hAnsi="Arial Nova"/>
          <w:sz w:val="24"/>
          <w:szCs w:val="24"/>
        </w:rPr>
        <w:t xml:space="preserve">. </w:t>
      </w:r>
    </w:p>
    <w:p w14:paraId="5D9A0514" w14:textId="0BCA45E8" w:rsidR="007B4C31" w:rsidRPr="00CD226F" w:rsidRDefault="000842F9" w:rsidP="000842F9">
      <w:pPr>
        <w:rPr>
          <w:rFonts w:ascii="Arial Nova" w:hAnsi="Arial Nova"/>
          <w:b/>
          <w:bCs/>
          <w:sz w:val="24"/>
          <w:szCs w:val="24"/>
        </w:rPr>
      </w:pPr>
      <w:r w:rsidRPr="00CD226F">
        <w:rPr>
          <w:rFonts w:ascii="Arial Nova" w:hAnsi="Arial Nova"/>
          <w:b/>
          <w:bCs/>
          <w:sz w:val="24"/>
          <w:szCs w:val="24"/>
        </w:rPr>
        <w:t>Team Size and Guest Players</w:t>
      </w:r>
    </w:p>
    <w:tbl>
      <w:tblPr>
        <w:tblStyle w:val="TableGrid"/>
        <w:tblW w:w="0" w:type="auto"/>
        <w:jc w:val="center"/>
        <w:tblLook w:val="04A0" w:firstRow="1" w:lastRow="0" w:firstColumn="1" w:lastColumn="0" w:noHBand="0" w:noVBand="1"/>
      </w:tblPr>
      <w:tblGrid>
        <w:gridCol w:w="2337"/>
        <w:gridCol w:w="2337"/>
        <w:gridCol w:w="2338"/>
        <w:gridCol w:w="2338"/>
      </w:tblGrid>
      <w:tr w:rsidR="000842F9" w:rsidRPr="000842F9" w14:paraId="6A4E8C30" w14:textId="77777777" w:rsidTr="00F660C6">
        <w:trPr>
          <w:trHeight w:val="485"/>
          <w:jc w:val="center"/>
        </w:trPr>
        <w:tc>
          <w:tcPr>
            <w:tcW w:w="2337" w:type="dxa"/>
          </w:tcPr>
          <w:p w14:paraId="0A80D9ED" w14:textId="3E8ECCAF" w:rsidR="000842F9" w:rsidRPr="00F660C6" w:rsidRDefault="000842F9" w:rsidP="000842F9">
            <w:pPr>
              <w:jc w:val="center"/>
              <w:rPr>
                <w:rFonts w:ascii="Arial Nova" w:hAnsi="Arial Nova"/>
                <w:b/>
                <w:bCs/>
                <w:sz w:val="24"/>
                <w:szCs w:val="24"/>
              </w:rPr>
            </w:pPr>
            <w:r w:rsidRPr="00F660C6">
              <w:rPr>
                <w:rFonts w:ascii="Arial Nova" w:hAnsi="Arial Nova"/>
                <w:b/>
                <w:bCs/>
                <w:sz w:val="24"/>
                <w:szCs w:val="24"/>
              </w:rPr>
              <w:t>Age Group</w:t>
            </w:r>
          </w:p>
        </w:tc>
        <w:tc>
          <w:tcPr>
            <w:tcW w:w="2337" w:type="dxa"/>
          </w:tcPr>
          <w:p w14:paraId="0C351BF0" w14:textId="6CC8B92D" w:rsidR="000842F9" w:rsidRPr="00F660C6" w:rsidRDefault="000842F9" w:rsidP="000842F9">
            <w:pPr>
              <w:jc w:val="center"/>
              <w:rPr>
                <w:rFonts w:ascii="Arial Nova" w:hAnsi="Arial Nova"/>
                <w:b/>
                <w:bCs/>
                <w:sz w:val="24"/>
                <w:szCs w:val="24"/>
              </w:rPr>
            </w:pPr>
            <w:r w:rsidRPr="00F660C6">
              <w:rPr>
                <w:rFonts w:ascii="Arial Nova" w:hAnsi="Arial Nova"/>
                <w:b/>
                <w:bCs/>
                <w:sz w:val="24"/>
                <w:szCs w:val="24"/>
              </w:rPr>
              <w:t>Format</w:t>
            </w:r>
          </w:p>
        </w:tc>
        <w:tc>
          <w:tcPr>
            <w:tcW w:w="2338" w:type="dxa"/>
          </w:tcPr>
          <w:p w14:paraId="6C7D7A8F" w14:textId="38C8FB87" w:rsidR="000842F9" w:rsidRPr="00F660C6" w:rsidRDefault="000842F9" w:rsidP="000842F9">
            <w:pPr>
              <w:jc w:val="center"/>
              <w:rPr>
                <w:rFonts w:ascii="Arial Nova" w:hAnsi="Arial Nova"/>
                <w:b/>
                <w:bCs/>
                <w:sz w:val="24"/>
                <w:szCs w:val="24"/>
              </w:rPr>
            </w:pPr>
            <w:r w:rsidRPr="00F660C6">
              <w:rPr>
                <w:rFonts w:ascii="Arial Nova" w:hAnsi="Arial Nova"/>
                <w:b/>
                <w:bCs/>
                <w:sz w:val="24"/>
                <w:szCs w:val="24"/>
              </w:rPr>
              <w:t>Max Roster</w:t>
            </w:r>
          </w:p>
        </w:tc>
        <w:tc>
          <w:tcPr>
            <w:tcW w:w="2338" w:type="dxa"/>
          </w:tcPr>
          <w:p w14:paraId="24D3BEE1" w14:textId="71B2CE41" w:rsidR="000842F9" w:rsidRPr="00F660C6" w:rsidRDefault="000842F9" w:rsidP="000842F9">
            <w:pPr>
              <w:jc w:val="center"/>
              <w:rPr>
                <w:rFonts w:ascii="Arial Nova" w:hAnsi="Arial Nova"/>
                <w:b/>
                <w:bCs/>
                <w:sz w:val="24"/>
                <w:szCs w:val="24"/>
              </w:rPr>
            </w:pPr>
            <w:r w:rsidRPr="00F660C6">
              <w:rPr>
                <w:rFonts w:ascii="Arial Nova" w:hAnsi="Arial Nova"/>
                <w:b/>
                <w:bCs/>
                <w:sz w:val="24"/>
                <w:szCs w:val="24"/>
              </w:rPr>
              <w:t>Guest Players</w:t>
            </w:r>
          </w:p>
        </w:tc>
      </w:tr>
      <w:tr w:rsidR="000842F9" w:rsidRPr="000842F9" w14:paraId="1D4F3F3E" w14:textId="77777777" w:rsidTr="00F660C6">
        <w:trPr>
          <w:trHeight w:val="800"/>
          <w:jc w:val="center"/>
        </w:trPr>
        <w:tc>
          <w:tcPr>
            <w:tcW w:w="2337" w:type="dxa"/>
          </w:tcPr>
          <w:p w14:paraId="642E861D" w14:textId="77777777" w:rsidR="00F660C6" w:rsidRDefault="00F660C6" w:rsidP="000842F9">
            <w:pPr>
              <w:jc w:val="center"/>
              <w:rPr>
                <w:rFonts w:ascii="Arial Nova" w:hAnsi="Arial Nova"/>
                <w:sz w:val="24"/>
                <w:szCs w:val="24"/>
              </w:rPr>
            </w:pPr>
          </w:p>
          <w:p w14:paraId="6264EE18" w14:textId="6665A317" w:rsidR="000842F9" w:rsidRPr="000842F9" w:rsidRDefault="000842F9" w:rsidP="000842F9">
            <w:pPr>
              <w:jc w:val="center"/>
              <w:rPr>
                <w:rFonts w:ascii="Arial Nova" w:hAnsi="Arial Nova"/>
                <w:sz w:val="24"/>
                <w:szCs w:val="24"/>
              </w:rPr>
            </w:pPr>
            <w:r w:rsidRPr="000842F9">
              <w:rPr>
                <w:rFonts w:ascii="Arial Nova" w:hAnsi="Arial Nova"/>
                <w:sz w:val="24"/>
                <w:szCs w:val="24"/>
              </w:rPr>
              <w:t>U7/U8</w:t>
            </w:r>
          </w:p>
        </w:tc>
        <w:tc>
          <w:tcPr>
            <w:tcW w:w="2337" w:type="dxa"/>
          </w:tcPr>
          <w:p w14:paraId="654593C8" w14:textId="77777777" w:rsidR="00F660C6" w:rsidRDefault="00F660C6" w:rsidP="000842F9">
            <w:pPr>
              <w:jc w:val="center"/>
              <w:rPr>
                <w:rFonts w:ascii="Arial Nova" w:hAnsi="Arial Nova"/>
                <w:sz w:val="24"/>
                <w:szCs w:val="24"/>
              </w:rPr>
            </w:pPr>
          </w:p>
          <w:p w14:paraId="550EF4B2" w14:textId="6481DE9A" w:rsidR="000842F9" w:rsidRPr="000842F9" w:rsidRDefault="000842F9" w:rsidP="000842F9">
            <w:pPr>
              <w:jc w:val="center"/>
              <w:rPr>
                <w:rFonts w:ascii="Arial Nova" w:hAnsi="Arial Nova"/>
                <w:sz w:val="24"/>
                <w:szCs w:val="24"/>
              </w:rPr>
            </w:pPr>
            <w:r w:rsidRPr="000842F9">
              <w:rPr>
                <w:rFonts w:ascii="Arial Nova" w:hAnsi="Arial Nova"/>
                <w:sz w:val="24"/>
                <w:szCs w:val="24"/>
              </w:rPr>
              <w:t>4v4</w:t>
            </w:r>
          </w:p>
        </w:tc>
        <w:tc>
          <w:tcPr>
            <w:tcW w:w="2338" w:type="dxa"/>
          </w:tcPr>
          <w:p w14:paraId="0ED1C622" w14:textId="77777777" w:rsidR="00F660C6" w:rsidRDefault="00F660C6" w:rsidP="000842F9">
            <w:pPr>
              <w:jc w:val="center"/>
              <w:rPr>
                <w:rFonts w:ascii="Arial Nova" w:hAnsi="Arial Nova"/>
                <w:sz w:val="24"/>
                <w:szCs w:val="24"/>
              </w:rPr>
            </w:pPr>
          </w:p>
          <w:p w14:paraId="39CE32AC" w14:textId="36C06AE6" w:rsidR="000842F9" w:rsidRPr="000842F9" w:rsidRDefault="000842F9" w:rsidP="000842F9">
            <w:pPr>
              <w:jc w:val="center"/>
              <w:rPr>
                <w:rFonts w:ascii="Arial Nova" w:hAnsi="Arial Nova"/>
                <w:sz w:val="24"/>
                <w:szCs w:val="24"/>
              </w:rPr>
            </w:pPr>
            <w:r w:rsidRPr="000842F9">
              <w:rPr>
                <w:rFonts w:ascii="Arial Nova" w:hAnsi="Arial Nova"/>
                <w:sz w:val="24"/>
                <w:szCs w:val="24"/>
              </w:rPr>
              <w:t>8</w:t>
            </w:r>
          </w:p>
        </w:tc>
        <w:tc>
          <w:tcPr>
            <w:tcW w:w="2338" w:type="dxa"/>
          </w:tcPr>
          <w:p w14:paraId="59E1B9F0" w14:textId="77777777" w:rsidR="00F660C6" w:rsidRDefault="00F660C6" w:rsidP="000842F9">
            <w:pPr>
              <w:jc w:val="center"/>
              <w:rPr>
                <w:rFonts w:ascii="Arial Nova" w:hAnsi="Arial Nova"/>
                <w:sz w:val="24"/>
                <w:szCs w:val="24"/>
              </w:rPr>
            </w:pPr>
          </w:p>
          <w:p w14:paraId="367ABA71" w14:textId="7955566E" w:rsidR="000842F9" w:rsidRPr="000842F9" w:rsidRDefault="000842F9" w:rsidP="000842F9">
            <w:pPr>
              <w:jc w:val="center"/>
              <w:rPr>
                <w:rFonts w:ascii="Arial Nova" w:hAnsi="Arial Nova"/>
                <w:sz w:val="24"/>
                <w:szCs w:val="24"/>
              </w:rPr>
            </w:pPr>
            <w:r w:rsidRPr="000842F9">
              <w:rPr>
                <w:rFonts w:ascii="Arial Nova" w:hAnsi="Arial Nova"/>
                <w:sz w:val="24"/>
                <w:szCs w:val="24"/>
              </w:rPr>
              <w:t>1</w:t>
            </w:r>
          </w:p>
        </w:tc>
      </w:tr>
      <w:tr w:rsidR="000842F9" w:rsidRPr="000842F9" w14:paraId="1624199C" w14:textId="77777777" w:rsidTr="00F660C6">
        <w:trPr>
          <w:trHeight w:val="800"/>
          <w:jc w:val="center"/>
        </w:trPr>
        <w:tc>
          <w:tcPr>
            <w:tcW w:w="2337" w:type="dxa"/>
          </w:tcPr>
          <w:p w14:paraId="7E3D9ADD" w14:textId="77777777" w:rsidR="00F660C6" w:rsidRDefault="00F660C6" w:rsidP="000842F9">
            <w:pPr>
              <w:jc w:val="center"/>
              <w:rPr>
                <w:rFonts w:ascii="Arial Nova" w:hAnsi="Arial Nova"/>
                <w:sz w:val="24"/>
                <w:szCs w:val="24"/>
              </w:rPr>
            </w:pPr>
          </w:p>
          <w:p w14:paraId="0439FE3A" w14:textId="67DC01CA" w:rsidR="000842F9" w:rsidRPr="000842F9" w:rsidRDefault="000842F9" w:rsidP="000842F9">
            <w:pPr>
              <w:jc w:val="center"/>
              <w:rPr>
                <w:rFonts w:ascii="Arial Nova" w:hAnsi="Arial Nova"/>
                <w:sz w:val="24"/>
                <w:szCs w:val="24"/>
              </w:rPr>
            </w:pPr>
            <w:r w:rsidRPr="000842F9">
              <w:rPr>
                <w:rFonts w:ascii="Arial Nova" w:hAnsi="Arial Nova"/>
                <w:sz w:val="24"/>
                <w:szCs w:val="24"/>
              </w:rPr>
              <w:t>U9/U10</w:t>
            </w:r>
          </w:p>
        </w:tc>
        <w:tc>
          <w:tcPr>
            <w:tcW w:w="2337" w:type="dxa"/>
          </w:tcPr>
          <w:p w14:paraId="6787FAB0" w14:textId="77777777" w:rsidR="00F660C6" w:rsidRDefault="00F660C6" w:rsidP="000842F9">
            <w:pPr>
              <w:jc w:val="center"/>
              <w:rPr>
                <w:rFonts w:ascii="Arial Nova" w:hAnsi="Arial Nova"/>
                <w:sz w:val="24"/>
                <w:szCs w:val="24"/>
              </w:rPr>
            </w:pPr>
          </w:p>
          <w:p w14:paraId="3FDA9C3C" w14:textId="394357B1" w:rsidR="000842F9" w:rsidRPr="000842F9" w:rsidRDefault="000842F9" w:rsidP="000842F9">
            <w:pPr>
              <w:jc w:val="center"/>
              <w:rPr>
                <w:rFonts w:ascii="Arial Nova" w:hAnsi="Arial Nova"/>
                <w:sz w:val="24"/>
                <w:szCs w:val="24"/>
              </w:rPr>
            </w:pPr>
            <w:r w:rsidRPr="000842F9">
              <w:rPr>
                <w:rFonts w:ascii="Arial Nova" w:hAnsi="Arial Nova"/>
                <w:sz w:val="24"/>
                <w:szCs w:val="24"/>
              </w:rPr>
              <w:t>7v7</w:t>
            </w:r>
          </w:p>
        </w:tc>
        <w:tc>
          <w:tcPr>
            <w:tcW w:w="2338" w:type="dxa"/>
          </w:tcPr>
          <w:p w14:paraId="5450E187" w14:textId="77777777" w:rsidR="00F660C6" w:rsidRDefault="00F660C6" w:rsidP="000842F9">
            <w:pPr>
              <w:jc w:val="center"/>
              <w:rPr>
                <w:rFonts w:ascii="Arial Nova" w:hAnsi="Arial Nova"/>
                <w:sz w:val="24"/>
                <w:szCs w:val="24"/>
              </w:rPr>
            </w:pPr>
          </w:p>
          <w:p w14:paraId="40A8873C" w14:textId="20AAD242" w:rsidR="000842F9" w:rsidRPr="000842F9" w:rsidRDefault="000842F9" w:rsidP="000842F9">
            <w:pPr>
              <w:jc w:val="center"/>
              <w:rPr>
                <w:rFonts w:ascii="Arial Nova" w:hAnsi="Arial Nova"/>
                <w:sz w:val="24"/>
                <w:szCs w:val="24"/>
              </w:rPr>
            </w:pPr>
            <w:r w:rsidRPr="000842F9">
              <w:rPr>
                <w:rFonts w:ascii="Arial Nova" w:hAnsi="Arial Nova"/>
                <w:sz w:val="24"/>
                <w:szCs w:val="24"/>
              </w:rPr>
              <w:t>12</w:t>
            </w:r>
          </w:p>
        </w:tc>
        <w:tc>
          <w:tcPr>
            <w:tcW w:w="2338" w:type="dxa"/>
          </w:tcPr>
          <w:p w14:paraId="27E4386C" w14:textId="77777777" w:rsidR="00F660C6" w:rsidRDefault="00F660C6" w:rsidP="000842F9">
            <w:pPr>
              <w:jc w:val="center"/>
              <w:rPr>
                <w:rFonts w:ascii="Arial Nova" w:hAnsi="Arial Nova"/>
                <w:sz w:val="24"/>
                <w:szCs w:val="24"/>
              </w:rPr>
            </w:pPr>
          </w:p>
          <w:p w14:paraId="1C58CFAE" w14:textId="1E5116CB" w:rsidR="000842F9" w:rsidRPr="000842F9" w:rsidRDefault="000842F9" w:rsidP="000842F9">
            <w:pPr>
              <w:jc w:val="center"/>
              <w:rPr>
                <w:rFonts w:ascii="Arial Nova" w:hAnsi="Arial Nova"/>
                <w:sz w:val="24"/>
                <w:szCs w:val="24"/>
              </w:rPr>
            </w:pPr>
            <w:r w:rsidRPr="000842F9">
              <w:rPr>
                <w:rFonts w:ascii="Arial Nova" w:hAnsi="Arial Nova"/>
                <w:sz w:val="24"/>
                <w:szCs w:val="24"/>
              </w:rPr>
              <w:t>3</w:t>
            </w:r>
          </w:p>
        </w:tc>
      </w:tr>
      <w:tr w:rsidR="000842F9" w:rsidRPr="000842F9" w14:paraId="2B44FD61" w14:textId="77777777" w:rsidTr="00F660C6">
        <w:trPr>
          <w:trHeight w:val="800"/>
          <w:jc w:val="center"/>
        </w:trPr>
        <w:tc>
          <w:tcPr>
            <w:tcW w:w="2337" w:type="dxa"/>
          </w:tcPr>
          <w:p w14:paraId="52D757FC" w14:textId="77777777" w:rsidR="00F660C6" w:rsidRDefault="00F660C6" w:rsidP="000842F9">
            <w:pPr>
              <w:jc w:val="center"/>
              <w:rPr>
                <w:rFonts w:ascii="Arial Nova" w:hAnsi="Arial Nova"/>
                <w:sz w:val="24"/>
                <w:szCs w:val="24"/>
              </w:rPr>
            </w:pPr>
          </w:p>
          <w:p w14:paraId="01F72F85" w14:textId="1C6B137D" w:rsidR="000842F9" w:rsidRPr="000842F9" w:rsidRDefault="000842F9" w:rsidP="000842F9">
            <w:pPr>
              <w:jc w:val="center"/>
              <w:rPr>
                <w:rFonts w:ascii="Arial Nova" w:hAnsi="Arial Nova"/>
                <w:sz w:val="24"/>
                <w:szCs w:val="24"/>
              </w:rPr>
            </w:pPr>
            <w:r w:rsidRPr="000842F9">
              <w:rPr>
                <w:rFonts w:ascii="Arial Nova" w:hAnsi="Arial Nova"/>
                <w:sz w:val="24"/>
                <w:szCs w:val="24"/>
              </w:rPr>
              <w:t>U11/U12</w:t>
            </w:r>
          </w:p>
        </w:tc>
        <w:tc>
          <w:tcPr>
            <w:tcW w:w="2337" w:type="dxa"/>
          </w:tcPr>
          <w:p w14:paraId="0237D4CD" w14:textId="77777777" w:rsidR="00F660C6" w:rsidRDefault="00F660C6" w:rsidP="000842F9">
            <w:pPr>
              <w:jc w:val="center"/>
              <w:rPr>
                <w:rFonts w:ascii="Arial Nova" w:hAnsi="Arial Nova"/>
                <w:sz w:val="24"/>
                <w:szCs w:val="24"/>
              </w:rPr>
            </w:pPr>
          </w:p>
          <w:p w14:paraId="02E6BD7D" w14:textId="66A92686" w:rsidR="000842F9" w:rsidRPr="000842F9" w:rsidRDefault="000842F9" w:rsidP="000842F9">
            <w:pPr>
              <w:jc w:val="center"/>
              <w:rPr>
                <w:rFonts w:ascii="Arial Nova" w:hAnsi="Arial Nova"/>
                <w:sz w:val="24"/>
                <w:szCs w:val="24"/>
              </w:rPr>
            </w:pPr>
            <w:r w:rsidRPr="000842F9">
              <w:rPr>
                <w:rFonts w:ascii="Arial Nova" w:hAnsi="Arial Nova"/>
                <w:sz w:val="24"/>
                <w:szCs w:val="24"/>
              </w:rPr>
              <w:t>9v9</w:t>
            </w:r>
          </w:p>
        </w:tc>
        <w:tc>
          <w:tcPr>
            <w:tcW w:w="2338" w:type="dxa"/>
          </w:tcPr>
          <w:p w14:paraId="279A9ED8" w14:textId="77777777" w:rsidR="00F660C6" w:rsidRDefault="00F660C6" w:rsidP="000842F9">
            <w:pPr>
              <w:jc w:val="center"/>
              <w:rPr>
                <w:rFonts w:ascii="Arial Nova" w:hAnsi="Arial Nova"/>
                <w:sz w:val="24"/>
                <w:szCs w:val="24"/>
              </w:rPr>
            </w:pPr>
          </w:p>
          <w:p w14:paraId="6900126B" w14:textId="3DE8D0AF" w:rsidR="000842F9" w:rsidRPr="000842F9" w:rsidRDefault="000842F9" w:rsidP="000842F9">
            <w:pPr>
              <w:jc w:val="center"/>
              <w:rPr>
                <w:rFonts w:ascii="Arial Nova" w:hAnsi="Arial Nova"/>
                <w:sz w:val="24"/>
                <w:szCs w:val="24"/>
              </w:rPr>
            </w:pPr>
            <w:r w:rsidRPr="000842F9">
              <w:rPr>
                <w:rFonts w:ascii="Arial Nova" w:hAnsi="Arial Nova"/>
                <w:sz w:val="24"/>
                <w:szCs w:val="24"/>
              </w:rPr>
              <w:t>16</w:t>
            </w:r>
          </w:p>
        </w:tc>
        <w:tc>
          <w:tcPr>
            <w:tcW w:w="2338" w:type="dxa"/>
          </w:tcPr>
          <w:p w14:paraId="38D3542D" w14:textId="77777777" w:rsidR="00F660C6" w:rsidRDefault="00F660C6" w:rsidP="000842F9">
            <w:pPr>
              <w:jc w:val="center"/>
              <w:rPr>
                <w:rFonts w:ascii="Arial Nova" w:hAnsi="Arial Nova"/>
                <w:sz w:val="24"/>
                <w:szCs w:val="24"/>
              </w:rPr>
            </w:pPr>
          </w:p>
          <w:p w14:paraId="42CF7193" w14:textId="533524D8" w:rsidR="000842F9" w:rsidRPr="000842F9" w:rsidRDefault="000842F9" w:rsidP="000842F9">
            <w:pPr>
              <w:jc w:val="center"/>
              <w:rPr>
                <w:rFonts w:ascii="Arial Nova" w:hAnsi="Arial Nova"/>
                <w:sz w:val="24"/>
                <w:szCs w:val="24"/>
              </w:rPr>
            </w:pPr>
            <w:r w:rsidRPr="000842F9">
              <w:rPr>
                <w:rFonts w:ascii="Arial Nova" w:hAnsi="Arial Nova"/>
                <w:sz w:val="24"/>
                <w:szCs w:val="24"/>
              </w:rPr>
              <w:t>4</w:t>
            </w:r>
          </w:p>
        </w:tc>
      </w:tr>
      <w:tr w:rsidR="000842F9" w:rsidRPr="000842F9" w14:paraId="57F6D781" w14:textId="77777777" w:rsidTr="00F660C6">
        <w:trPr>
          <w:trHeight w:val="800"/>
          <w:jc w:val="center"/>
        </w:trPr>
        <w:tc>
          <w:tcPr>
            <w:tcW w:w="2337" w:type="dxa"/>
          </w:tcPr>
          <w:p w14:paraId="6E60280A" w14:textId="77777777" w:rsidR="00F660C6" w:rsidRDefault="00F660C6" w:rsidP="000842F9">
            <w:pPr>
              <w:jc w:val="center"/>
              <w:rPr>
                <w:rFonts w:ascii="Arial Nova" w:hAnsi="Arial Nova"/>
                <w:sz w:val="24"/>
                <w:szCs w:val="24"/>
              </w:rPr>
            </w:pPr>
          </w:p>
          <w:p w14:paraId="10B93813" w14:textId="2A573384" w:rsidR="000842F9" w:rsidRPr="000842F9" w:rsidRDefault="000842F9" w:rsidP="000842F9">
            <w:pPr>
              <w:jc w:val="center"/>
              <w:rPr>
                <w:rFonts w:ascii="Arial Nova" w:hAnsi="Arial Nova"/>
                <w:sz w:val="24"/>
                <w:szCs w:val="24"/>
              </w:rPr>
            </w:pPr>
            <w:r w:rsidRPr="000842F9">
              <w:rPr>
                <w:rFonts w:ascii="Arial Nova" w:hAnsi="Arial Nova"/>
                <w:sz w:val="24"/>
                <w:szCs w:val="24"/>
              </w:rPr>
              <w:t>U13-U19</w:t>
            </w:r>
          </w:p>
        </w:tc>
        <w:tc>
          <w:tcPr>
            <w:tcW w:w="2337" w:type="dxa"/>
          </w:tcPr>
          <w:p w14:paraId="0B1EC6E1" w14:textId="77777777" w:rsidR="00F660C6" w:rsidRDefault="00F660C6" w:rsidP="000842F9">
            <w:pPr>
              <w:jc w:val="center"/>
              <w:rPr>
                <w:rFonts w:ascii="Arial Nova" w:hAnsi="Arial Nova"/>
                <w:sz w:val="24"/>
                <w:szCs w:val="24"/>
              </w:rPr>
            </w:pPr>
          </w:p>
          <w:p w14:paraId="2CA8EF78" w14:textId="32EB6216" w:rsidR="000842F9" w:rsidRPr="000842F9" w:rsidRDefault="000842F9" w:rsidP="000842F9">
            <w:pPr>
              <w:jc w:val="center"/>
              <w:rPr>
                <w:rFonts w:ascii="Arial Nova" w:hAnsi="Arial Nova"/>
                <w:sz w:val="24"/>
                <w:szCs w:val="24"/>
              </w:rPr>
            </w:pPr>
            <w:r w:rsidRPr="000842F9">
              <w:rPr>
                <w:rFonts w:ascii="Arial Nova" w:hAnsi="Arial Nova"/>
                <w:sz w:val="24"/>
                <w:szCs w:val="24"/>
              </w:rPr>
              <w:t>11v11</w:t>
            </w:r>
          </w:p>
        </w:tc>
        <w:tc>
          <w:tcPr>
            <w:tcW w:w="2338" w:type="dxa"/>
          </w:tcPr>
          <w:p w14:paraId="5032E1C5" w14:textId="77777777" w:rsidR="00F660C6" w:rsidRDefault="00F660C6" w:rsidP="000842F9">
            <w:pPr>
              <w:jc w:val="center"/>
              <w:rPr>
                <w:rFonts w:ascii="Arial Nova" w:hAnsi="Arial Nova"/>
                <w:sz w:val="24"/>
                <w:szCs w:val="24"/>
              </w:rPr>
            </w:pPr>
          </w:p>
          <w:p w14:paraId="67F79BC5" w14:textId="71CC9311" w:rsidR="000842F9" w:rsidRPr="000842F9" w:rsidRDefault="000842F9" w:rsidP="000842F9">
            <w:pPr>
              <w:jc w:val="center"/>
              <w:rPr>
                <w:rFonts w:ascii="Arial Nova" w:hAnsi="Arial Nova"/>
                <w:sz w:val="24"/>
                <w:szCs w:val="24"/>
              </w:rPr>
            </w:pPr>
            <w:r w:rsidRPr="000842F9">
              <w:rPr>
                <w:rFonts w:ascii="Arial Nova" w:hAnsi="Arial Nova"/>
                <w:sz w:val="24"/>
                <w:szCs w:val="24"/>
              </w:rPr>
              <w:t>22</w:t>
            </w:r>
          </w:p>
        </w:tc>
        <w:tc>
          <w:tcPr>
            <w:tcW w:w="2338" w:type="dxa"/>
          </w:tcPr>
          <w:p w14:paraId="2B400CBB" w14:textId="77777777" w:rsidR="00F660C6" w:rsidRDefault="00F660C6" w:rsidP="000842F9">
            <w:pPr>
              <w:jc w:val="center"/>
              <w:rPr>
                <w:rFonts w:ascii="Arial Nova" w:hAnsi="Arial Nova"/>
                <w:sz w:val="24"/>
                <w:szCs w:val="24"/>
              </w:rPr>
            </w:pPr>
          </w:p>
          <w:p w14:paraId="211FB1DB" w14:textId="4B0C204D" w:rsidR="000842F9" w:rsidRPr="000842F9" w:rsidRDefault="000842F9" w:rsidP="000842F9">
            <w:pPr>
              <w:jc w:val="center"/>
              <w:rPr>
                <w:rFonts w:ascii="Arial Nova" w:hAnsi="Arial Nova"/>
                <w:sz w:val="24"/>
                <w:szCs w:val="24"/>
              </w:rPr>
            </w:pPr>
            <w:r w:rsidRPr="000842F9">
              <w:rPr>
                <w:rFonts w:ascii="Arial Nova" w:hAnsi="Arial Nova"/>
                <w:sz w:val="24"/>
                <w:szCs w:val="24"/>
              </w:rPr>
              <w:t>5</w:t>
            </w:r>
          </w:p>
        </w:tc>
      </w:tr>
    </w:tbl>
    <w:p w14:paraId="10F8A346" w14:textId="77777777" w:rsidR="000842F9" w:rsidRDefault="000842F9" w:rsidP="000842F9">
      <w:pPr>
        <w:jc w:val="center"/>
        <w:rPr>
          <w:rFonts w:ascii="Arial Nova" w:hAnsi="Arial Nova"/>
          <w:b/>
          <w:bCs/>
          <w:sz w:val="24"/>
          <w:szCs w:val="24"/>
        </w:rPr>
      </w:pPr>
    </w:p>
    <w:p w14:paraId="428B9188" w14:textId="77777777" w:rsidR="00CD226F" w:rsidRDefault="000842F9" w:rsidP="000842F9">
      <w:pPr>
        <w:rPr>
          <w:rFonts w:ascii="Arial Nova" w:hAnsi="Arial Nova"/>
          <w:b/>
          <w:bCs/>
          <w:sz w:val="24"/>
          <w:szCs w:val="24"/>
        </w:rPr>
      </w:pPr>
      <w:r w:rsidRPr="000842F9">
        <w:rPr>
          <w:rFonts w:ascii="Arial Nova" w:hAnsi="Arial Nova"/>
          <w:b/>
          <w:bCs/>
          <w:sz w:val="24"/>
          <w:szCs w:val="24"/>
        </w:rPr>
        <w:t>Player Credentials</w:t>
      </w:r>
    </w:p>
    <w:p w14:paraId="64697E2A" w14:textId="19D95B2D" w:rsidR="000842F9" w:rsidRPr="00CD226F" w:rsidRDefault="000842F9" w:rsidP="000842F9">
      <w:pPr>
        <w:rPr>
          <w:rFonts w:ascii="Arial Nova" w:hAnsi="Arial Nova"/>
          <w:b/>
          <w:bCs/>
          <w:sz w:val="24"/>
          <w:szCs w:val="24"/>
        </w:rPr>
      </w:pPr>
      <w:r w:rsidRPr="000842F9">
        <w:rPr>
          <w:rFonts w:ascii="Arial Nova" w:hAnsi="Arial Nova"/>
          <w:sz w:val="24"/>
          <w:szCs w:val="24"/>
        </w:rPr>
        <w:t>Player picture identification cards are to be present and available at all matches. Player cards will be held by the referees until the game is completed. Cards for players who receive red cards or suffer a head injury will be retained by the referee and given to the tournament director until a player’s suspension ends or a player is cleared by medical personnel.</w:t>
      </w:r>
    </w:p>
    <w:p w14:paraId="068A6B29" w14:textId="77777777" w:rsidR="000842F9" w:rsidRPr="000842F9" w:rsidRDefault="000842F9" w:rsidP="000842F9">
      <w:pPr>
        <w:rPr>
          <w:rFonts w:ascii="Arial Nova" w:hAnsi="Arial Nova"/>
          <w:sz w:val="24"/>
          <w:szCs w:val="24"/>
        </w:rPr>
      </w:pPr>
      <w:r w:rsidRPr="000842F9">
        <w:rPr>
          <w:rFonts w:ascii="Arial Nova" w:hAnsi="Arial Nova"/>
          <w:sz w:val="24"/>
          <w:szCs w:val="24"/>
        </w:rPr>
        <w:lastRenderedPageBreak/>
        <w:t>Any appeal of a player's eligibility must be made before a match begins to a Field Marshal or other tournament official.</w:t>
      </w:r>
    </w:p>
    <w:p w14:paraId="63520478"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Game Card</w:t>
      </w:r>
    </w:p>
    <w:p w14:paraId="5C826288" w14:textId="5444C930" w:rsidR="000842F9" w:rsidRPr="000842F9" w:rsidRDefault="000842F9" w:rsidP="000842F9">
      <w:pPr>
        <w:rPr>
          <w:rFonts w:ascii="Arial Nova" w:hAnsi="Arial Nova"/>
          <w:sz w:val="24"/>
          <w:szCs w:val="24"/>
        </w:rPr>
      </w:pPr>
      <w:r w:rsidRPr="000842F9">
        <w:rPr>
          <w:rFonts w:ascii="Arial Nova" w:hAnsi="Arial Nova"/>
          <w:sz w:val="24"/>
          <w:szCs w:val="24"/>
        </w:rPr>
        <w:t xml:space="preserve">Game cards are provided by tournament staff using rosters from GotSport.com. Game cards must contain all player names and uniform numbers, which must coincide with the team roster on file. Referees will not allow a player to participate if his/her name and/or number does not conform to the documentation on the roster or game card. </w:t>
      </w:r>
      <w:r w:rsidR="00CD226F">
        <w:rPr>
          <w:rFonts w:ascii="Arial Nova" w:hAnsi="Arial Nova"/>
          <w:sz w:val="24"/>
          <w:szCs w:val="24"/>
        </w:rPr>
        <w:t>See</w:t>
      </w:r>
      <w:r w:rsidR="00F607EC">
        <w:rPr>
          <w:rFonts w:ascii="Arial Nova" w:hAnsi="Arial Nova"/>
          <w:sz w:val="24"/>
          <w:szCs w:val="24"/>
        </w:rPr>
        <w:t xml:space="preserve"> tournament staff at the HQ tent for any roster changes prior to the first game of the tournament. No-write ins will be allowed after the first game of the tournament.</w:t>
      </w:r>
    </w:p>
    <w:p w14:paraId="6B4CB965" w14:textId="6DE720C2" w:rsidR="000842F9" w:rsidRPr="000842F9" w:rsidRDefault="000842F9" w:rsidP="000842F9">
      <w:pPr>
        <w:rPr>
          <w:rFonts w:ascii="Arial Nova" w:hAnsi="Arial Nova"/>
          <w:sz w:val="24"/>
          <w:szCs w:val="24"/>
        </w:rPr>
      </w:pPr>
      <w:r w:rsidRPr="000842F9">
        <w:rPr>
          <w:rFonts w:ascii="Arial Nova" w:hAnsi="Arial Nova"/>
          <w:sz w:val="24"/>
          <w:szCs w:val="24"/>
        </w:rPr>
        <w:t>Only team personnel (coaches and team managers) whose names appear on the roster and game card may be in the team’s technical area and represent the team during game situations.</w:t>
      </w:r>
    </w:p>
    <w:p w14:paraId="0C17C003" w14:textId="77777777" w:rsidR="000842F9" w:rsidRPr="000842F9" w:rsidRDefault="000842F9" w:rsidP="000842F9">
      <w:pPr>
        <w:rPr>
          <w:rFonts w:ascii="Arial Nova" w:hAnsi="Arial Nova"/>
          <w:sz w:val="24"/>
          <w:szCs w:val="24"/>
        </w:rPr>
      </w:pPr>
      <w:r w:rsidRPr="000842F9">
        <w:rPr>
          <w:rFonts w:ascii="Arial Nova" w:hAnsi="Arial Nova"/>
          <w:sz w:val="24"/>
          <w:szCs w:val="24"/>
        </w:rPr>
        <w:t>At the conclusion of each game, a Team Representative must sign the game card to verify the documented score is correct. Please verify the written score on the game card is properly documented before signing. Once the card is signed and turned in by the referee, the score may no longer be disputed.</w:t>
      </w:r>
    </w:p>
    <w:p w14:paraId="29522197"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Player Equipment</w:t>
      </w:r>
    </w:p>
    <w:p w14:paraId="4EDF77D8" w14:textId="03C0BFB8" w:rsidR="000842F9" w:rsidRPr="000842F9" w:rsidRDefault="000842F9" w:rsidP="000842F9">
      <w:pPr>
        <w:rPr>
          <w:rFonts w:ascii="Arial Nova" w:hAnsi="Arial Nova"/>
          <w:sz w:val="24"/>
          <w:szCs w:val="24"/>
        </w:rPr>
      </w:pPr>
      <w:r w:rsidRPr="000842F9">
        <w:rPr>
          <w:rFonts w:ascii="Arial Nova" w:hAnsi="Arial Nova"/>
          <w:sz w:val="24"/>
          <w:szCs w:val="24"/>
        </w:rPr>
        <w:t xml:space="preserve">It will be at the </w:t>
      </w:r>
      <w:r w:rsidR="00F607EC">
        <w:rPr>
          <w:rFonts w:ascii="Arial Nova" w:hAnsi="Arial Nova"/>
          <w:sz w:val="24"/>
          <w:szCs w:val="24"/>
        </w:rPr>
        <w:t>r</w:t>
      </w:r>
      <w:r w:rsidRPr="000842F9">
        <w:rPr>
          <w:rFonts w:ascii="Arial Nova" w:hAnsi="Arial Nova"/>
          <w:sz w:val="24"/>
          <w:szCs w:val="24"/>
        </w:rPr>
        <w:t>eferee's discretion to determine the safety and suitability of player equipment, including the wearing of an orthopedic cast or hard brace. Shin guards are mandatory for all players. No jewelry or hairpins are allowed. A soft cast may be allowed at the discretion of the referee or Tournament Director. Braces and other equipment are subject to inspection and approval by the referee before each match.</w:t>
      </w:r>
    </w:p>
    <w:p w14:paraId="6302C569"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Head Injury Policy</w:t>
      </w:r>
    </w:p>
    <w:p w14:paraId="7A7233A0" w14:textId="77777777" w:rsidR="000842F9" w:rsidRPr="000842F9" w:rsidRDefault="000842F9" w:rsidP="000842F9">
      <w:pPr>
        <w:rPr>
          <w:rFonts w:ascii="Arial Nova" w:hAnsi="Arial Nova"/>
          <w:sz w:val="24"/>
          <w:szCs w:val="24"/>
        </w:rPr>
      </w:pPr>
      <w:r w:rsidRPr="000842F9">
        <w:rPr>
          <w:rFonts w:ascii="Arial Nova" w:hAnsi="Arial Nova"/>
          <w:sz w:val="24"/>
          <w:szCs w:val="24"/>
        </w:rPr>
        <w:t>The Arizona Spring Fling follows and adheres to the policies and procedures of US Soccer for treatment and return to play for all head injuries. A player suffering a head injury, at the direction of the referee, must be removed from play and see event medical staff for initial consultation. A player may not return until given proper clearance. The referee will retain a player’s pass in the event of a head injury and turn it into the tournament headquarters.</w:t>
      </w:r>
    </w:p>
    <w:p w14:paraId="71DBE8F4"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Competition Format</w:t>
      </w:r>
    </w:p>
    <w:p w14:paraId="1C84D1E1" w14:textId="77777777" w:rsidR="000842F9" w:rsidRPr="000842F9" w:rsidRDefault="000842F9" w:rsidP="000842F9">
      <w:pPr>
        <w:rPr>
          <w:rFonts w:ascii="Arial Nova" w:hAnsi="Arial Nova"/>
          <w:sz w:val="24"/>
          <w:szCs w:val="24"/>
        </w:rPr>
      </w:pPr>
      <w:r w:rsidRPr="000842F9">
        <w:rPr>
          <w:rFonts w:ascii="Arial Nova" w:hAnsi="Arial Nova"/>
          <w:sz w:val="24"/>
          <w:szCs w:val="24"/>
        </w:rPr>
        <w:t>FIFA Laws: All games will be played by FIFA Laws of the Game as modified by USYSA unless otherwise stated in this rules package. Times apply for both bracket and semi-finals/ finals. There will be no overtime. Semi/finals will have PKs if necessary.</w:t>
      </w:r>
    </w:p>
    <w:p w14:paraId="3FD38E61" w14:textId="77777777" w:rsidR="000842F9" w:rsidRPr="000842F9" w:rsidRDefault="000842F9" w:rsidP="000842F9">
      <w:pPr>
        <w:rPr>
          <w:rFonts w:ascii="Arial Nova" w:hAnsi="Arial Nova"/>
          <w:sz w:val="24"/>
          <w:szCs w:val="24"/>
        </w:rPr>
      </w:pPr>
      <w:r w:rsidRPr="000842F9">
        <w:rPr>
          <w:rFonts w:ascii="Arial Nova" w:hAnsi="Arial Nova"/>
          <w:sz w:val="24"/>
          <w:szCs w:val="24"/>
        </w:rPr>
        <w:t>The Tournament Director reserves the right to alter game formats to enhance competition and improve the overall quality of tournament play. Each team is guaranteed a minimum of three (3) games.</w:t>
      </w:r>
    </w:p>
    <w:p w14:paraId="49B4FEA5" w14:textId="4132A221" w:rsidR="000842F9" w:rsidRDefault="000842F9" w:rsidP="000842F9">
      <w:pPr>
        <w:rPr>
          <w:rFonts w:ascii="Arial Nova" w:hAnsi="Arial Nova"/>
          <w:sz w:val="24"/>
          <w:szCs w:val="24"/>
        </w:rPr>
      </w:pPr>
      <w:r w:rsidRPr="000842F9">
        <w:rPr>
          <w:rFonts w:ascii="Arial Nova" w:hAnsi="Arial Nova"/>
          <w:sz w:val="24"/>
          <w:szCs w:val="24"/>
        </w:rPr>
        <w:t>The format of play is aligned with recommended US Soccer formats for all age groups, with the exception that no games will exceed 35-minute halves for this tournament to allow efficient scheduling of all games within the weekend time frame. Game parameters for each age group are presented in the competition format table.</w:t>
      </w:r>
    </w:p>
    <w:p w14:paraId="31683D0A" w14:textId="77777777" w:rsidR="00F660C6" w:rsidRPr="000842F9" w:rsidRDefault="00F660C6" w:rsidP="000842F9">
      <w:pPr>
        <w:rPr>
          <w:rFonts w:ascii="Arial Nova" w:hAnsi="Arial Nova"/>
          <w:sz w:val="24"/>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0842F9" w:rsidRPr="000842F9" w14:paraId="6503672B" w14:textId="77777777" w:rsidTr="00F660C6">
        <w:trPr>
          <w:trHeight w:val="503"/>
          <w:jc w:val="center"/>
        </w:trPr>
        <w:tc>
          <w:tcPr>
            <w:tcW w:w="2337" w:type="dxa"/>
          </w:tcPr>
          <w:p w14:paraId="67A0ACBB" w14:textId="426BB53F" w:rsidR="000842F9" w:rsidRPr="00F660C6" w:rsidRDefault="000842F9" w:rsidP="00F660C6">
            <w:pPr>
              <w:jc w:val="center"/>
              <w:rPr>
                <w:rFonts w:ascii="Arial Nova" w:hAnsi="Arial Nova"/>
                <w:b/>
                <w:bCs/>
                <w:sz w:val="24"/>
                <w:szCs w:val="24"/>
              </w:rPr>
            </w:pPr>
            <w:r w:rsidRPr="00F660C6">
              <w:rPr>
                <w:rFonts w:ascii="Arial Nova" w:hAnsi="Arial Nova"/>
                <w:b/>
                <w:bCs/>
                <w:sz w:val="24"/>
                <w:szCs w:val="24"/>
              </w:rPr>
              <w:lastRenderedPageBreak/>
              <w:t>Age Group</w:t>
            </w:r>
          </w:p>
        </w:tc>
        <w:tc>
          <w:tcPr>
            <w:tcW w:w="2337" w:type="dxa"/>
          </w:tcPr>
          <w:p w14:paraId="1A0F7999" w14:textId="4A8BBDC0" w:rsidR="000842F9" w:rsidRPr="00F660C6" w:rsidRDefault="000842F9" w:rsidP="00F660C6">
            <w:pPr>
              <w:jc w:val="center"/>
              <w:rPr>
                <w:rFonts w:ascii="Arial Nova" w:hAnsi="Arial Nova"/>
                <w:b/>
                <w:bCs/>
                <w:sz w:val="24"/>
                <w:szCs w:val="24"/>
              </w:rPr>
            </w:pPr>
            <w:r w:rsidRPr="00F660C6">
              <w:rPr>
                <w:rFonts w:ascii="Arial Nova" w:hAnsi="Arial Nova"/>
                <w:b/>
                <w:bCs/>
                <w:sz w:val="24"/>
                <w:szCs w:val="24"/>
              </w:rPr>
              <w:t>Ball Size</w:t>
            </w:r>
          </w:p>
        </w:tc>
        <w:tc>
          <w:tcPr>
            <w:tcW w:w="2338" w:type="dxa"/>
          </w:tcPr>
          <w:p w14:paraId="5EB89921" w14:textId="2EBF3572" w:rsidR="000842F9" w:rsidRPr="00F660C6" w:rsidRDefault="000842F9" w:rsidP="00F660C6">
            <w:pPr>
              <w:jc w:val="center"/>
              <w:rPr>
                <w:rFonts w:ascii="Arial Nova" w:hAnsi="Arial Nova"/>
                <w:b/>
                <w:bCs/>
                <w:sz w:val="24"/>
                <w:szCs w:val="24"/>
              </w:rPr>
            </w:pPr>
            <w:r w:rsidRPr="00F660C6">
              <w:rPr>
                <w:rFonts w:ascii="Arial Nova" w:hAnsi="Arial Nova"/>
                <w:b/>
                <w:bCs/>
                <w:sz w:val="24"/>
                <w:szCs w:val="24"/>
              </w:rPr>
              <w:t>Game Length</w:t>
            </w:r>
          </w:p>
        </w:tc>
        <w:tc>
          <w:tcPr>
            <w:tcW w:w="2338" w:type="dxa"/>
          </w:tcPr>
          <w:p w14:paraId="6AD769D1" w14:textId="6C44FA43" w:rsidR="000842F9" w:rsidRPr="00F660C6" w:rsidRDefault="000842F9" w:rsidP="00F660C6">
            <w:pPr>
              <w:jc w:val="center"/>
              <w:rPr>
                <w:rFonts w:ascii="Arial Nova" w:hAnsi="Arial Nova"/>
                <w:b/>
                <w:bCs/>
                <w:sz w:val="24"/>
                <w:szCs w:val="24"/>
              </w:rPr>
            </w:pPr>
            <w:r w:rsidRPr="00F660C6">
              <w:rPr>
                <w:rFonts w:ascii="Arial Nova" w:hAnsi="Arial Nova"/>
                <w:b/>
                <w:bCs/>
                <w:sz w:val="24"/>
                <w:szCs w:val="24"/>
              </w:rPr>
              <w:t>Break Length</w:t>
            </w:r>
          </w:p>
        </w:tc>
      </w:tr>
    </w:tbl>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0842F9" w:rsidRPr="000842F9" w14:paraId="01E87641" w14:textId="77777777" w:rsidTr="00F660C6">
        <w:trPr>
          <w:trHeight w:val="826"/>
          <w:jc w:val="center"/>
        </w:trPr>
        <w:tc>
          <w:tcPr>
            <w:tcW w:w="2340" w:type="dxa"/>
            <w:tcBorders>
              <w:left w:val="single" w:sz="2" w:space="0" w:color="000000"/>
              <w:bottom w:val="single" w:sz="4" w:space="0" w:color="000000"/>
              <w:right w:val="single" w:sz="2" w:space="0" w:color="000000"/>
            </w:tcBorders>
          </w:tcPr>
          <w:p w14:paraId="325BC74A" w14:textId="77777777" w:rsidR="000842F9" w:rsidRPr="000842F9" w:rsidRDefault="000842F9" w:rsidP="002A6F40">
            <w:pPr>
              <w:pStyle w:val="TableParagraph"/>
              <w:spacing w:before="257"/>
              <w:ind w:left="11" w:right="4"/>
              <w:rPr>
                <w:rFonts w:ascii="Arial Nova" w:hAnsi="Arial Nova"/>
                <w:sz w:val="24"/>
                <w:szCs w:val="24"/>
              </w:rPr>
            </w:pPr>
            <w:r w:rsidRPr="000842F9">
              <w:rPr>
                <w:rFonts w:ascii="Arial Nova" w:hAnsi="Arial Nova"/>
                <w:color w:val="030303"/>
                <w:sz w:val="24"/>
                <w:szCs w:val="24"/>
              </w:rPr>
              <w:t>U7-</w:t>
            </w:r>
            <w:r w:rsidRPr="000842F9">
              <w:rPr>
                <w:rFonts w:ascii="Arial Nova" w:hAnsi="Arial Nova"/>
                <w:color w:val="030303"/>
                <w:spacing w:val="-5"/>
                <w:sz w:val="24"/>
                <w:szCs w:val="24"/>
              </w:rPr>
              <w:t>U8</w:t>
            </w:r>
          </w:p>
        </w:tc>
        <w:tc>
          <w:tcPr>
            <w:tcW w:w="2340" w:type="dxa"/>
            <w:tcBorders>
              <w:left w:val="single" w:sz="2" w:space="0" w:color="000000"/>
              <w:bottom w:val="single" w:sz="4" w:space="0" w:color="000000"/>
              <w:right w:val="single" w:sz="4" w:space="0" w:color="000000"/>
            </w:tcBorders>
          </w:tcPr>
          <w:p w14:paraId="05F9270C" w14:textId="77777777" w:rsidR="000842F9" w:rsidRPr="000842F9" w:rsidRDefault="000842F9" w:rsidP="002A6F40">
            <w:pPr>
              <w:pStyle w:val="TableParagraph"/>
              <w:spacing w:before="262"/>
              <w:ind w:left="22" w:right="2"/>
              <w:rPr>
                <w:rFonts w:ascii="Arial Nova" w:hAnsi="Arial Nova"/>
                <w:sz w:val="24"/>
                <w:szCs w:val="24"/>
              </w:rPr>
            </w:pPr>
            <w:r w:rsidRPr="000842F9">
              <w:rPr>
                <w:rFonts w:ascii="Arial Nova" w:hAnsi="Arial Nova"/>
                <w:color w:val="030303"/>
                <w:spacing w:val="-10"/>
                <w:w w:val="110"/>
                <w:sz w:val="24"/>
                <w:szCs w:val="24"/>
              </w:rPr>
              <w:t>3</w:t>
            </w:r>
          </w:p>
        </w:tc>
        <w:tc>
          <w:tcPr>
            <w:tcW w:w="2340" w:type="dxa"/>
            <w:tcBorders>
              <w:left w:val="single" w:sz="4" w:space="0" w:color="000000"/>
              <w:bottom w:val="single" w:sz="4" w:space="0" w:color="000000"/>
              <w:right w:val="single" w:sz="2" w:space="0" w:color="000000"/>
            </w:tcBorders>
          </w:tcPr>
          <w:p w14:paraId="425B9D93" w14:textId="77777777" w:rsidR="000842F9" w:rsidRPr="000842F9" w:rsidRDefault="000842F9" w:rsidP="002A6F40">
            <w:pPr>
              <w:pStyle w:val="TableParagraph"/>
              <w:spacing w:before="257"/>
              <w:ind w:left="22" w:right="6"/>
              <w:rPr>
                <w:rFonts w:ascii="Arial Nova" w:hAnsi="Arial Nova"/>
                <w:sz w:val="24"/>
                <w:szCs w:val="24"/>
              </w:rPr>
            </w:pPr>
            <w:r w:rsidRPr="000842F9">
              <w:rPr>
                <w:rFonts w:ascii="Arial Nova" w:hAnsi="Arial Nova"/>
                <w:color w:val="030303"/>
                <w:w w:val="105"/>
                <w:sz w:val="24"/>
                <w:szCs w:val="24"/>
              </w:rPr>
              <w:t>4</w:t>
            </w:r>
            <w:r w:rsidRPr="000842F9">
              <w:rPr>
                <w:rFonts w:ascii="Arial Nova" w:hAnsi="Arial Nova"/>
                <w:color w:val="030303"/>
                <w:spacing w:val="5"/>
                <w:w w:val="105"/>
                <w:sz w:val="24"/>
                <w:szCs w:val="24"/>
              </w:rPr>
              <w:t xml:space="preserve"> </w:t>
            </w:r>
            <w:r w:rsidRPr="000842F9">
              <w:rPr>
                <w:rFonts w:ascii="Arial Nova" w:hAnsi="Arial Nova"/>
                <w:color w:val="030303"/>
                <w:w w:val="105"/>
                <w:sz w:val="24"/>
                <w:szCs w:val="24"/>
              </w:rPr>
              <w:t>x</w:t>
            </w:r>
            <w:r w:rsidRPr="000842F9">
              <w:rPr>
                <w:rFonts w:ascii="Arial Nova" w:hAnsi="Arial Nova"/>
                <w:color w:val="030303"/>
                <w:spacing w:val="1"/>
                <w:w w:val="105"/>
                <w:sz w:val="24"/>
                <w:szCs w:val="24"/>
              </w:rPr>
              <w:t xml:space="preserve"> </w:t>
            </w:r>
            <w:r w:rsidRPr="000842F9">
              <w:rPr>
                <w:rFonts w:ascii="Arial Nova" w:hAnsi="Arial Nova"/>
                <w:color w:val="030303"/>
                <w:w w:val="105"/>
                <w:sz w:val="24"/>
                <w:szCs w:val="24"/>
              </w:rPr>
              <w:t>10</w:t>
            </w:r>
            <w:r w:rsidRPr="000842F9">
              <w:rPr>
                <w:rFonts w:ascii="Arial Nova" w:hAnsi="Arial Nova"/>
                <w:color w:val="030303"/>
                <w:spacing w:val="-9"/>
                <w:w w:val="105"/>
                <w:sz w:val="24"/>
                <w:szCs w:val="24"/>
              </w:rPr>
              <w:t xml:space="preserve"> </w:t>
            </w:r>
            <w:r w:rsidRPr="000842F9">
              <w:rPr>
                <w:rFonts w:ascii="Arial Nova" w:hAnsi="Arial Nova"/>
                <w:color w:val="030303"/>
                <w:spacing w:val="-5"/>
                <w:w w:val="105"/>
                <w:sz w:val="24"/>
                <w:szCs w:val="24"/>
              </w:rPr>
              <w:t>Min</w:t>
            </w:r>
          </w:p>
        </w:tc>
        <w:tc>
          <w:tcPr>
            <w:tcW w:w="2340" w:type="dxa"/>
            <w:tcBorders>
              <w:left w:val="single" w:sz="2" w:space="0" w:color="000000"/>
              <w:bottom w:val="single" w:sz="4" w:space="0" w:color="000000"/>
              <w:right w:val="single" w:sz="4" w:space="0" w:color="000000"/>
            </w:tcBorders>
          </w:tcPr>
          <w:p w14:paraId="4FB8DC4E" w14:textId="77777777" w:rsidR="000842F9" w:rsidRPr="000842F9" w:rsidRDefault="000842F9" w:rsidP="002A6F40">
            <w:pPr>
              <w:pStyle w:val="TableParagraph"/>
              <w:spacing w:before="257"/>
              <w:ind w:left="37" w:right="1"/>
              <w:rPr>
                <w:rFonts w:ascii="Arial Nova" w:hAnsi="Arial Nova"/>
                <w:sz w:val="24"/>
                <w:szCs w:val="24"/>
              </w:rPr>
            </w:pPr>
            <w:r w:rsidRPr="000842F9">
              <w:rPr>
                <w:rFonts w:ascii="Arial Nova" w:hAnsi="Arial Nova"/>
                <w:color w:val="030303"/>
                <w:w w:val="105"/>
                <w:sz w:val="24"/>
                <w:szCs w:val="24"/>
              </w:rPr>
              <w:t>2</w:t>
            </w:r>
            <w:r w:rsidRPr="000842F9">
              <w:rPr>
                <w:rFonts w:ascii="Arial Nova" w:hAnsi="Arial Nova"/>
                <w:color w:val="030303"/>
                <w:spacing w:val="-2"/>
                <w:w w:val="105"/>
                <w:sz w:val="24"/>
                <w:szCs w:val="24"/>
              </w:rPr>
              <w:t xml:space="preserve"> </w:t>
            </w:r>
            <w:r w:rsidRPr="000842F9">
              <w:rPr>
                <w:rFonts w:ascii="Arial Nova" w:hAnsi="Arial Nova"/>
                <w:color w:val="030303"/>
                <w:spacing w:val="-5"/>
                <w:w w:val="105"/>
                <w:sz w:val="24"/>
                <w:szCs w:val="24"/>
              </w:rPr>
              <w:t>Min</w:t>
            </w:r>
          </w:p>
        </w:tc>
      </w:tr>
      <w:tr w:rsidR="000842F9" w:rsidRPr="000842F9" w14:paraId="1EC7A802" w14:textId="77777777" w:rsidTr="00F660C6">
        <w:trPr>
          <w:trHeight w:val="830"/>
          <w:jc w:val="center"/>
        </w:trPr>
        <w:tc>
          <w:tcPr>
            <w:tcW w:w="2340" w:type="dxa"/>
            <w:tcBorders>
              <w:top w:val="single" w:sz="4" w:space="0" w:color="000000"/>
              <w:left w:val="single" w:sz="2" w:space="0" w:color="000000"/>
              <w:bottom w:val="single" w:sz="4" w:space="0" w:color="000000"/>
              <w:right w:val="single" w:sz="2" w:space="0" w:color="000000"/>
            </w:tcBorders>
          </w:tcPr>
          <w:p w14:paraId="4E0D4DE4" w14:textId="77777777" w:rsidR="000842F9" w:rsidRPr="000842F9" w:rsidRDefault="000842F9" w:rsidP="002A6F40">
            <w:pPr>
              <w:pStyle w:val="TableParagraph"/>
              <w:spacing w:before="261"/>
              <w:ind w:left="11" w:right="6"/>
              <w:rPr>
                <w:rFonts w:ascii="Arial Nova" w:hAnsi="Arial Nova"/>
                <w:sz w:val="24"/>
                <w:szCs w:val="24"/>
              </w:rPr>
            </w:pPr>
            <w:r w:rsidRPr="000842F9">
              <w:rPr>
                <w:rFonts w:ascii="Arial Nova" w:hAnsi="Arial Nova"/>
                <w:color w:val="030303"/>
                <w:sz w:val="24"/>
                <w:szCs w:val="24"/>
              </w:rPr>
              <w:t>U9-</w:t>
            </w:r>
            <w:r w:rsidRPr="000842F9">
              <w:rPr>
                <w:rFonts w:ascii="Arial Nova" w:hAnsi="Arial Nova"/>
                <w:color w:val="030303"/>
                <w:spacing w:val="-5"/>
                <w:sz w:val="24"/>
                <w:szCs w:val="24"/>
              </w:rPr>
              <w:t>U10</w:t>
            </w:r>
          </w:p>
        </w:tc>
        <w:tc>
          <w:tcPr>
            <w:tcW w:w="2340" w:type="dxa"/>
            <w:tcBorders>
              <w:top w:val="single" w:sz="4" w:space="0" w:color="000000"/>
              <w:left w:val="single" w:sz="2" w:space="0" w:color="000000"/>
              <w:bottom w:val="single" w:sz="4" w:space="0" w:color="000000"/>
              <w:right w:val="single" w:sz="4" w:space="0" w:color="000000"/>
            </w:tcBorders>
          </w:tcPr>
          <w:p w14:paraId="6F71F919" w14:textId="77777777" w:rsidR="000842F9" w:rsidRPr="000842F9" w:rsidRDefault="000842F9" w:rsidP="002A6F40">
            <w:pPr>
              <w:pStyle w:val="TableParagraph"/>
              <w:spacing w:before="261"/>
              <w:ind w:left="22"/>
              <w:rPr>
                <w:rFonts w:ascii="Arial Nova" w:hAnsi="Arial Nova"/>
                <w:sz w:val="24"/>
                <w:szCs w:val="24"/>
              </w:rPr>
            </w:pPr>
            <w:r w:rsidRPr="000842F9">
              <w:rPr>
                <w:rFonts w:ascii="Arial Nova" w:hAnsi="Arial Nova"/>
                <w:color w:val="030303"/>
                <w:spacing w:val="-10"/>
                <w:w w:val="105"/>
                <w:sz w:val="24"/>
                <w:szCs w:val="24"/>
              </w:rPr>
              <w:t>4</w:t>
            </w:r>
          </w:p>
        </w:tc>
        <w:tc>
          <w:tcPr>
            <w:tcW w:w="2340" w:type="dxa"/>
            <w:tcBorders>
              <w:top w:val="single" w:sz="4" w:space="0" w:color="000000"/>
              <w:left w:val="single" w:sz="4" w:space="0" w:color="000000"/>
              <w:bottom w:val="single" w:sz="4" w:space="0" w:color="000000"/>
              <w:right w:val="single" w:sz="2" w:space="0" w:color="000000"/>
            </w:tcBorders>
          </w:tcPr>
          <w:p w14:paraId="026E19B0" w14:textId="77777777" w:rsidR="000842F9" w:rsidRPr="000842F9" w:rsidRDefault="000842F9" w:rsidP="002A6F40">
            <w:pPr>
              <w:pStyle w:val="TableParagraph"/>
              <w:spacing w:before="261"/>
              <w:ind w:left="22"/>
              <w:rPr>
                <w:rFonts w:ascii="Arial Nova" w:hAnsi="Arial Nova"/>
                <w:sz w:val="24"/>
                <w:szCs w:val="24"/>
              </w:rPr>
            </w:pPr>
            <w:r w:rsidRPr="000842F9">
              <w:rPr>
                <w:rFonts w:ascii="Arial Nova" w:hAnsi="Arial Nova"/>
                <w:color w:val="030303"/>
                <w:w w:val="105"/>
                <w:sz w:val="24"/>
                <w:szCs w:val="24"/>
              </w:rPr>
              <w:t>2</w:t>
            </w:r>
            <w:r w:rsidRPr="000842F9">
              <w:rPr>
                <w:rFonts w:ascii="Arial Nova" w:hAnsi="Arial Nova"/>
                <w:color w:val="030303"/>
                <w:spacing w:val="-4"/>
                <w:w w:val="105"/>
                <w:sz w:val="24"/>
                <w:szCs w:val="24"/>
              </w:rPr>
              <w:t xml:space="preserve"> </w:t>
            </w:r>
            <w:r w:rsidRPr="000842F9">
              <w:rPr>
                <w:rFonts w:ascii="Arial Nova" w:hAnsi="Arial Nova"/>
                <w:color w:val="030303"/>
                <w:w w:val="105"/>
                <w:sz w:val="24"/>
                <w:szCs w:val="24"/>
              </w:rPr>
              <w:t>x</w:t>
            </w:r>
            <w:r w:rsidRPr="000842F9">
              <w:rPr>
                <w:rFonts w:ascii="Arial Nova" w:hAnsi="Arial Nova"/>
                <w:color w:val="030303"/>
                <w:spacing w:val="-2"/>
                <w:w w:val="105"/>
                <w:sz w:val="24"/>
                <w:szCs w:val="24"/>
              </w:rPr>
              <w:t xml:space="preserve"> </w:t>
            </w:r>
            <w:r w:rsidRPr="000842F9">
              <w:rPr>
                <w:rFonts w:ascii="Arial Nova" w:hAnsi="Arial Nova"/>
                <w:color w:val="030303"/>
                <w:w w:val="105"/>
                <w:sz w:val="24"/>
                <w:szCs w:val="24"/>
              </w:rPr>
              <w:t>25</w:t>
            </w:r>
            <w:r w:rsidRPr="000842F9">
              <w:rPr>
                <w:rFonts w:ascii="Arial Nova" w:hAnsi="Arial Nova"/>
                <w:color w:val="030303"/>
                <w:spacing w:val="-3"/>
                <w:w w:val="105"/>
                <w:sz w:val="24"/>
                <w:szCs w:val="24"/>
              </w:rPr>
              <w:t xml:space="preserve"> </w:t>
            </w:r>
            <w:r w:rsidRPr="000842F9">
              <w:rPr>
                <w:rFonts w:ascii="Arial Nova" w:hAnsi="Arial Nova"/>
                <w:color w:val="030303"/>
                <w:spacing w:val="-5"/>
                <w:w w:val="105"/>
                <w:sz w:val="24"/>
                <w:szCs w:val="24"/>
              </w:rPr>
              <w:t>Min</w:t>
            </w:r>
          </w:p>
        </w:tc>
        <w:tc>
          <w:tcPr>
            <w:tcW w:w="2340" w:type="dxa"/>
            <w:tcBorders>
              <w:top w:val="single" w:sz="4" w:space="0" w:color="000000"/>
              <w:left w:val="single" w:sz="2" w:space="0" w:color="000000"/>
              <w:bottom w:val="single" w:sz="4" w:space="0" w:color="000000"/>
              <w:right w:val="single" w:sz="4" w:space="0" w:color="000000"/>
            </w:tcBorders>
          </w:tcPr>
          <w:p w14:paraId="54DC341A" w14:textId="77777777" w:rsidR="000842F9" w:rsidRPr="000842F9" w:rsidRDefault="000842F9" w:rsidP="002A6F40">
            <w:pPr>
              <w:pStyle w:val="TableParagraph"/>
              <w:spacing w:before="261"/>
              <w:ind w:left="37"/>
              <w:rPr>
                <w:rFonts w:ascii="Arial Nova" w:hAnsi="Arial Nova"/>
                <w:sz w:val="24"/>
                <w:szCs w:val="24"/>
              </w:rPr>
            </w:pPr>
            <w:r w:rsidRPr="000842F9">
              <w:rPr>
                <w:rFonts w:ascii="Arial Nova" w:hAnsi="Arial Nova"/>
                <w:color w:val="030303"/>
                <w:w w:val="105"/>
                <w:sz w:val="24"/>
                <w:szCs w:val="24"/>
              </w:rPr>
              <w:t>5</w:t>
            </w:r>
            <w:r w:rsidRPr="000842F9">
              <w:rPr>
                <w:rFonts w:ascii="Arial Nova" w:hAnsi="Arial Nova"/>
                <w:color w:val="030303"/>
                <w:spacing w:val="-4"/>
                <w:w w:val="105"/>
                <w:sz w:val="24"/>
                <w:szCs w:val="24"/>
              </w:rPr>
              <w:t xml:space="preserve"> </w:t>
            </w:r>
            <w:r w:rsidRPr="000842F9">
              <w:rPr>
                <w:rFonts w:ascii="Arial Nova" w:hAnsi="Arial Nova"/>
                <w:color w:val="030303"/>
                <w:spacing w:val="-5"/>
                <w:w w:val="105"/>
                <w:sz w:val="24"/>
                <w:szCs w:val="24"/>
              </w:rPr>
              <w:t>Min</w:t>
            </w:r>
          </w:p>
        </w:tc>
      </w:tr>
      <w:tr w:rsidR="000842F9" w:rsidRPr="000842F9" w14:paraId="2F08E304" w14:textId="77777777" w:rsidTr="00F660C6">
        <w:trPr>
          <w:trHeight w:val="827"/>
          <w:jc w:val="center"/>
        </w:trPr>
        <w:tc>
          <w:tcPr>
            <w:tcW w:w="2340" w:type="dxa"/>
            <w:tcBorders>
              <w:top w:val="single" w:sz="4" w:space="0" w:color="000000"/>
              <w:left w:val="single" w:sz="2" w:space="0" w:color="000000"/>
              <w:right w:val="single" w:sz="2" w:space="0" w:color="000000"/>
            </w:tcBorders>
          </w:tcPr>
          <w:p w14:paraId="6C85280B" w14:textId="77777777" w:rsidR="000842F9" w:rsidRPr="000842F9" w:rsidRDefault="000842F9" w:rsidP="002A6F40">
            <w:pPr>
              <w:pStyle w:val="TableParagraph"/>
              <w:spacing w:before="262"/>
              <w:ind w:left="11" w:right="9"/>
              <w:rPr>
                <w:rFonts w:ascii="Arial Nova" w:hAnsi="Arial Nova"/>
                <w:sz w:val="24"/>
                <w:szCs w:val="24"/>
              </w:rPr>
            </w:pPr>
            <w:r w:rsidRPr="000842F9">
              <w:rPr>
                <w:rFonts w:ascii="Arial Nova" w:hAnsi="Arial Nova"/>
                <w:color w:val="030303"/>
                <w:sz w:val="24"/>
                <w:szCs w:val="24"/>
              </w:rPr>
              <w:t>U11-</w:t>
            </w:r>
            <w:r w:rsidRPr="000842F9">
              <w:rPr>
                <w:rFonts w:ascii="Arial Nova" w:hAnsi="Arial Nova"/>
                <w:color w:val="030303"/>
                <w:spacing w:val="-5"/>
                <w:sz w:val="24"/>
                <w:szCs w:val="24"/>
              </w:rPr>
              <w:t>U12</w:t>
            </w:r>
          </w:p>
        </w:tc>
        <w:tc>
          <w:tcPr>
            <w:tcW w:w="2340" w:type="dxa"/>
            <w:tcBorders>
              <w:top w:val="single" w:sz="4" w:space="0" w:color="000000"/>
              <w:left w:val="single" w:sz="2" w:space="0" w:color="000000"/>
              <w:right w:val="single" w:sz="4" w:space="0" w:color="000000"/>
            </w:tcBorders>
          </w:tcPr>
          <w:p w14:paraId="4B5E2D99" w14:textId="77777777" w:rsidR="000842F9" w:rsidRPr="000842F9" w:rsidRDefault="000842F9" w:rsidP="002A6F40">
            <w:pPr>
              <w:pStyle w:val="TableParagraph"/>
              <w:spacing w:before="262"/>
              <w:ind w:left="22"/>
              <w:rPr>
                <w:rFonts w:ascii="Arial Nova" w:hAnsi="Arial Nova"/>
                <w:sz w:val="24"/>
                <w:szCs w:val="24"/>
              </w:rPr>
            </w:pPr>
            <w:r w:rsidRPr="000842F9">
              <w:rPr>
                <w:rFonts w:ascii="Arial Nova" w:hAnsi="Arial Nova"/>
                <w:color w:val="030303"/>
                <w:spacing w:val="-10"/>
                <w:w w:val="105"/>
                <w:sz w:val="24"/>
                <w:szCs w:val="24"/>
              </w:rPr>
              <w:t>4</w:t>
            </w:r>
          </w:p>
        </w:tc>
        <w:tc>
          <w:tcPr>
            <w:tcW w:w="2340" w:type="dxa"/>
            <w:tcBorders>
              <w:top w:val="single" w:sz="4" w:space="0" w:color="000000"/>
              <w:left w:val="single" w:sz="4" w:space="0" w:color="000000"/>
              <w:right w:val="single" w:sz="2" w:space="0" w:color="000000"/>
            </w:tcBorders>
          </w:tcPr>
          <w:p w14:paraId="77082D4E" w14:textId="77777777" w:rsidR="000842F9" w:rsidRPr="000842F9" w:rsidRDefault="000842F9" w:rsidP="002A6F40">
            <w:pPr>
              <w:pStyle w:val="TableParagraph"/>
              <w:spacing w:before="262"/>
              <w:ind w:left="22"/>
              <w:rPr>
                <w:rFonts w:ascii="Arial Nova" w:hAnsi="Arial Nova"/>
                <w:sz w:val="24"/>
                <w:szCs w:val="24"/>
              </w:rPr>
            </w:pPr>
            <w:r w:rsidRPr="000842F9">
              <w:rPr>
                <w:rFonts w:ascii="Arial Nova" w:hAnsi="Arial Nova"/>
                <w:color w:val="030303"/>
                <w:w w:val="105"/>
                <w:sz w:val="24"/>
                <w:szCs w:val="24"/>
              </w:rPr>
              <w:t>2</w:t>
            </w:r>
            <w:r w:rsidRPr="000842F9">
              <w:rPr>
                <w:rFonts w:ascii="Arial Nova" w:hAnsi="Arial Nova"/>
                <w:color w:val="030303"/>
                <w:spacing w:val="-2"/>
                <w:w w:val="105"/>
                <w:sz w:val="24"/>
                <w:szCs w:val="24"/>
              </w:rPr>
              <w:t xml:space="preserve"> </w:t>
            </w:r>
            <w:r w:rsidRPr="000842F9">
              <w:rPr>
                <w:rFonts w:ascii="Arial Nova" w:hAnsi="Arial Nova"/>
                <w:color w:val="030303"/>
                <w:w w:val="105"/>
                <w:sz w:val="24"/>
                <w:szCs w:val="24"/>
              </w:rPr>
              <w:t>x</w:t>
            </w:r>
            <w:r w:rsidRPr="000842F9">
              <w:rPr>
                <w:rFonts w:ascii="Arial Nova" w:hAnsi="Arial Nova"/>
                <w:color w:val="030303"/>
                <w:spacing w:val="2"/>
                <w:w w:val="105"/>
                <w:sz w:val="24"/>
                <w:szCs w:val="24"/>
              </w:rPr>
              <w:t xml:space="preserve"> </w:t>
            </w:r>
            <w:r w:rsidRPr="000842F9">
              <w:rPr>
                <w:rFonts w:ascii="Arial Nova" w:hAnsi="Arial Nova"/>
                <w:color w:val="030303"/>
                <w:w w:val="105"/>
                <w:sz w:val="24"/>
                <w:szCs w:val="24"/>
              </w:rPr>
              <w:t>30</w:t>
            </w:r>
            <w:r w:rsidRPr="000842F9">
              <w:rPr>
                <w:rFonts w:ascii="Arial Nova" w:hAnsi="Arial Nova"/>
                <w:color w:val="030303"/>
                <w:spacing w:val="-9"/>
                <w:w w:val="105"/>
                <w:sz w:val="24"/>
                <w:szCs w:val="24"/>
              </w:rPr>
              <w:t xml:space="preserve"> </w:t>
            </w:r>
            <w:r w:rsidRPr="000842F9">
              <w:rPr>
                <w:rFonts w:ascii="Arial Nova" w:hAnsi="Arial Nova"/>
                <w:color w:val="030303"/>
                <w:spacing w:val="-5"/>
                <w:w w:val="105"/>
                <w:sz w:val="24"/>
                <w:szCs w:val="24"/>
              </w:rPr>
              <w:t>Min</w:t>
            </w:r>
          </w:p>
        </w:tc>
        <w:tc>
          <w:tcPr>
            <w:tcW w:w="2340" w:type="dxa"/>
            <w:tcBorders>
              <w:top w:val="single" w:sz="4" w:space="0" w:color="000000"/>
              <w:left w:val="single" w:sz="2" w:space="0" w:color="000000"/>
              <w:right w:val="single" w:sz="4" w:space="0" w:color="000000"/>
            </w:tcBorders>
          </w:tcPr>
          <w:p w14:paraId="0FBF0AAA" w14:textId="77777777" w:rsidR="000842F9" w:rsidRPr="000842F9" w:rsidRDefault="000842F9" w:rsidP="002A6F40">
            <w:pPr>
              <w:pStyle w:val="TableParagraph"/>
              <w:spacing w:before="262"/>
              <w:ind w:left="37"/>
              <w:rPr>
                <w:rFonts w:ascii="Arial Nova" w:hAnsi="Arial Nova"/>
                <w:sz w:val="24"/>
                <w:szCs w:val="24"/>
              </w:rPr>
            </w:pPr>
            <w:r w:rsidRPr="000842F9">
              <w:rPr>
                <w:rFonts w:ascii="Arial Nova" w:hAnsi="Arial Nova"/>
                <w:color w:val="030303"/>
                <w:w w:val="105"/>
                <w:sz w:val="24"/>
                <w:szCs w:val="24"/>
              </w:rPr>
              <w:t>5</w:t>
            </w:r>
            <w:r w:rsidRPr="000842F9">
              <w:rPr>
                <w:rFonts w:ascii="Arial Nova" w:hAnsi="Arial Nova"/>
                <w:color w:val="030303"/>
                <w:spacing w:val="-4"/>
                <w:w w:val="105"/>
                <w:sz w:val="24"/>
                <w:szCs w:val="24"/>
              </w:rPr>
              <w:t xml:space="preserve"> </w:t>
            </w:r>
            <w:r w:rsidRPr="000842F9">
              <w:rPr>
                <w:rFonts w:ascii="Arial Nova" w:hAnsi="Arial Nova"/>
                <w:color w:val="030303"/>
                <w:spacing w:val="-5"/>
                <w:w w:val="105"/>
                <w:sz w:val="24"/>
                <w:szCs w:val="24"/>
              </w:rPr>
              <w:t>Min</w:t>
            </w:r>
          </w:p>
        </w:tc>
      </w:tr>
      <w:tr w:rsidR="000842F9" w:rsidRPr="000842F9" w14:paraId="12132A51" w14:textId="77777777" w:rsidTr="00F660C6">
        <w:trPr>
          <w:trHeight w:val="825"/>
          <w:jc w:val="center"/>
        </w:trPr>
        <w:tc>
          <w:tcPr>
            <w:tcW w:w="2340" w:type="dxa"/>
            <w:tcBorders>
              <w:left w:val="single" w:sz="2" w:space="0" w:color="000000"/>
              <w:right w:val="single" w:sz="2" w:space="0" w:color="000000"/>
            </w:tcBorders>
          </w:tcPr>
          <w:p w14:paraId="02F9E055" w14:textId="30A4C6A3" w:rsidR="000842F9" w:rsidRPr="000842F9" w:rsidRDefault="000842F9" w:rsidP="002A6F40">
            <w:pPr>
              <w:pStyle w:val="TableParagraph"/>
              <w:spacing w:before="261"/>
              <w:ind w:left="11"/>
              <w:rPr>
                <w:rFonts w:ascii="Arial Nova" w:hAnsi="Arial Nova"/>
                <w:sz w:val="24"/>
                <w:szCs w:val="24"/>
              </w:rPr>
            </w:pPr>
            <w:r w:rsidRPr="000842F9">
              <w:rPr>
                <w:rFonts w:ascii="Arial Nova" w:hAnsi="Arial Nova"/>
                <w:color w:val="030303"/>
                <w:sz w:val="24"/>
                <w:szCs w:val="24"/>
              </w:rPr>
              <w:t>U13-</w:t>
            </w:r>
            <w:r w:rsidRPr="000842F9">
              <w:rPr>
                <w:rFonts w:ascii="Arial Nova" w:hAnsi="Arial Nova"/>
                <w:color w:val="030303"/>
                <w:spacing w:val="-5"/>
                <w:sz w:val="24"/>
                <w:szCs w:val="24"/>
              </w:rPr>
              <w:t>U1</w:t>
            </w:r>
            <w:r w:rsidR="00C527EB">
              <w:rPr>
                <w:rFonts w:ascii="Arial Nova" w:hAnsi="Arial Nova"/>
                <w:color w:val="030303"/>
                <w:spacing w:val="-5"/>
                <w:sz w:val="24"/>
                <w:szCs w:val="24"/>
              </w:rPr>
              <w:t>9</w:t>
            </w:r>
          </w:p>
        </w:tc>
        <w:tc>
          <w:tcPr>
            <w:tcW w:w="2340" w:type="dxa"/>
            <w:tcBorders>
              <w:left w:val="single" w:sz="2" w:space="0" w:color="000000"/>
              <w:right w:val="single" w:sz="4" w:space="0" w:color="000000"/>
            </w:tcBorders>
          </w:tcPr>
          <w:p w14:paraId="471FC21E" w14:textId="77777777" w:rsidR="000842F9" w:rsidRPr="000842F9" w:rsidRDefault="000842F9" w:rsidP="002A6F40">
            <w:pPr>
              <w:pStyle w:val="TableParagraph"/>
              <w:spacing w:before="1"/>
              <w:jc w:val="left"/>
              <w:rPr>
                <w:rFonts w:ascii="Arial Nova" w:hAnsi="Arial Nova"/>
                <w:b/>
                <w:sz w:val="24"/>
                <w:szCs w:val="24"/>
              </w:rPr>
            </w:pPr>
          </w:p>
          <w:p w14:paraId="2866DD4E" w14:textId="77777777" w:rsidR="000842F9" w:rsidRPr="000842F9" w:rsidRDefault="000842F9" w:rsidP="002A6F40">
            <w:pPr>
              <w:pStyle w:val="TableParagraph"/>
              <w:ind w:left="22" w:right="3"/>
              <w:rPr>
                <w:rFonts w:ascii="Arial Nova" w:hAnsi="Arial Nova"/>
                <w:sz w:val="24"/>
                <w:szCs w:val="24"/>
              </w:rPr>
            </w:pPr>
            <w:r w:rsidRPr="000842F9">
              <w:rPr>
                <w:rFonts w:ascii="Arial Nova" w:hAnsi="Arial Nova"/>
                <w:color w:val="030303"/>
                <w:spacing w:val="-10"/>
                <w:w w:val="110"/>
                <w:sz w:val="24"/>
                <w:szCs w:val="24"/>
              </w:rPr>
              <w:t>5</w:t>
            </w:r>
          </w:p>
        </w:tc>
        <w:tc>
          <w:tcPr>
            <w:tcW w:w="2340" w:type="dxa"/>
            <w:tcBorders>
              <w:left w:val="single" w:sz="4" w:space="0" w:color="000000"/>
              <w:right w:val="single" w:sz="2" w:space="0" w:color="000000"/>
            </w:tcBorders>
          </w:tcPr>
          <w:p w14:paraId="0D44D31A" w14:textId="77777777" w:rsidR="000842F9" w:rsidRPr="000842F9" w:rsidRDefault="000842F9" w:rsidP="002A6F40">
            <w:pPr>
              <w:pStyle w:val="TableParagraph"/>
              <w:spacing w:before="261"/>
              <w:ind w:left="22"/>
              <w:rPr>
                <w:rFonts w:ascii="Arial Nova" w:hAnsi="Arial Nova"/>
                <w:sz w:val="24"/>
                <w:szCs w:val="24"/>
              </w:rPr>
            </w:pPr>
            <w:r w:rsidRPr="000842F9">
              <w:rPr>
                <w:rFonts w:ascii="Arial Nova" w:hAnsi="Arial Nova"/>
                <w:color w:val="030303"/>
                <w:w w:val="105"/>
                <w:sz w:val="24"/>
                <w:szCs w:val="24"/>
              </w:rPr>
              <w:t>2</w:t>
            </w:r>
            <w:r w:rsidRPr="000842F9">
              <w:rPr>
                <w:rFonts w:ascii="Arial Nova" w:hAnsi="Arial Nova"/>
                <w:color w:val="030303"/>
                <w:spacing w:val="-4"/>
                <w:w w:val="105"/>
                <w:sz w:val="24"/>
                <w:szCs w:val="24"/>
              </w:rPr>
              <w:t xml:space="preserve"> </w:t>
            </w:r>
            <w:r w:rsidRPr="000842F9">
              <w:rPr>
                <w:rFonts w:ascii="Arial Nova" w:hAnsi="Arial Nova"/>
                <w:color w:val="030303"/>
                <w:w w:val="105"/>
                <w:sz w:val="24"/>
                <w:szCs w:val="24"/>
              </w:rPr>
              <w:t>x</w:t>
            </w:r>
            <w:r w:rsidRPr="000842F9">
              <w:rPr>
                <w:rFonts w:ascii="Arial Nova" w:hAnsi="Arial Nova"/>
                <w:color w:val="030303"/>
                <w:spacing w:val="-1"/>
                <w:w w:val="105"/>
                <w:sz w:val="24"/>
                <w:szCs w:val="24"/>
              </w:rPr>
              <w:t xml:space="preserve"> </w:t>
            </w:r>
            <w:r w:rsidRPr="000842F9">
              <w:rPr>
                <w:rFonts w:ascii="Arial Nova" w:hAnsi="Arial Nova"/>
                <w:color w:val="030303"/>
                <w:w w:val="105"/>
                <w:sz w:val="24"/>
                <w:szCs w:val="24"/>
              </w:rPr>
              <w:t>35</w:t>
            </w:r>
            <w:r w:rsidRPr="000842F9">
              <w:rPr>
                <w:rFonts w:ascii="Arial Nova" w:hAnsi="Arial Nova"/>
                <w:color w:val="030303"/>
                <w:spacing w:val="-3"/>
                <w:w w:val="105"/>
                <w:sz w:val="24"/>
                <w:szCs w:val="24"/>
              </w:rPr>
              <w:t xml:space="preserve"> </w:t>
            </w:r>
            <w:r w:rsidRPr="000842F9">
              <w:rPr>
                <w:rFonts w:ascii="Arial Nova" w:hAnsi="Arial Nova"/>
                <w:color w:val="030303"/>
                <w:spacing w:val="-5"/>
                <w:w w:val="105"/>
                <w:sz w:val="24"/>
                <w:szCs w:val="24"/>
              </w:rPr>
              <w:t>Min</w:t>
            </w:r>
          </w:p>
        </w:tc>
        <w:tc>
          <w:tcPr>
            <w:tcW w:w="2340" w:type="dxa"/>
            <w:tcBorders>
              <w:left w:val="single" w:sz="2" w:space="0" w:color="000000"/>
              <w:right w:val="single" w:sz="4" w:space="0" w:color="000000"/>
            </w:tcBorders>
          </w:tcPr>
          <w:p w14:paraId="24635727" w14:textId="77777777" w:rsidR="000842F9" w:rsidRPr="000842F9" w:rsidRDefault="000842F9" w:rsidP="002A6F40">
            <w:pPr>
              <w:pStyle w:val="TableParagraph"/>
              <w:spacing w:before="261"/>
              <w:ind w:left="37"/>
              <w:rPr>
                <w:rFonts w:ascii="Arial Nova" w:hAnsi="Arial Nova"/>
                <w:sz w:val="24"/>
                <w:szCs w:val="24"/>
              </w:rPr>
            </w:pPr>
            <w:r w:rsidRPr="000842F9">
              <w:rPr>
                <w:rFonts w:ascii="Arial Nova" w:hAnsi="Arial Nova"/>
                <w:color w:val="030303"/>
                <w:w w:val="105"/>
                <w:sz w:val="24"/>
                <w:szCs w:val="24"/>
              </w:rPr>
              <w:t>5</w:t>
            </w:r>
            <w:r w:rsidRPr="000842F9">
              <w:rPr>
                <w:rFonts w:ascii="Arial Nova" w:hAnsi="Arial Nova"/>
                <w:color w:val="030303"/>
                <w:spacing w:val="-4"/>
                <w:w w:val="105"/>
                <w:sz w:val="24"/>
                <w:szCs w:val="24"/>
              </w:rPr>
              <w:t xml:space="preserve"> </w:t>
            </w:r>
            <w:r w:rsidRPr="000842F9">
              <w:rPr>
                <w:rFonts w:ascii="Arial Nova" w:hAnsi="Arial Nova"/>
                <w:color w:val="030303"/>
                <w:spacing w:val="-5"/>
                <w:w w:val="105"/>
                <w:sz w:val="24"/>
                <w:szCs w:val="24"/>
              </w:rPr>
              <w:t>Min</w:t>
            </w:r>
          </w:p>
        </w:tc>
      </w:tr>
    </w:tbl>
    <w:p w14:paraId="3C0542EB" w14:textId="77777777" w:rsidR="000842F9" w:rsidRPr="000842F9" w:rsidRDefault="000842F9" w:rsidP="000842F9">
      <w:pPr>
        <w:rPr>
          <w:rFonts w:ascii="Arial Nova" w:hAnsi="Arial Nova"/>
          <w:sz w:val="24"/>
          <w:szCs w:val="24"/>
        </w:rPr>
      </w:pPr>
    </w:p>
    <w:p w14:paraId="59A57433" w14:textId="77777777" w:rsidR="000842F9" w:rsidRPr="000842F9" w:rsidRDefault="000842F9" w:rsidP="000842F9">
      <w:pPr>
        <w:rPr>
          <w:rFonts w:ascii="Arial Nova" w:hAnsi="Arial Nova"/>
          <w:sz w:val="24"/>
          <w:szCs w:val="24"/>
        </w:rPr>
      </w:pPr>
      <w:r w:rsidRPr="000842F9">
        <w:rPr>
          <w:rFonts w:ascii="Arial Nova" w:hAnsi="Arial Nova"/>
          <w:sz w:val="24"/>
          <w:szCs w:val="24"/>
        </w:rPr>
        <w:t>Deliberate heading of the ball is not allowed for U7-U11 games.</w:t>
      </w:r>
    </w:p>
    <w:p w14:paraId="15B234F2" w14:textId="77777777" w:rsidR="000842F9" w:rsidRPr="000842F9" w:rsidRDefault="000842F9" w:rsidP="000842F9">
      <w:pPr>
        <w:rPr>
          <w:rFonts w:ascii="Arial Nova" w:hAnsi="Arial Nova"/>
          <w:sz w:val="24"/>
          <w:szCs w:val="24"/>
        </w:rPr>
      </w:pPr>
      <w:r w:rsidRPr="000842F9">
        <w:rPr>
          <w:rFonts w:ascii="Arial Nova" w:hAnsi="Arial Nova"/>
          <w:sz w:val="24"/>
          <w:szCs w:val="24"/>
        </w:rPr>
        <w:t>One (1) minute water break may be ordered for U7-U12 at the discretion of the Referee.</w:t>
      </w:r>
    </w:p>
    <w:p w14:paraId="29F78DCC" w14:textId="77777777" w:rsidR="000842F9" w:rsidRPr="000842F9" w:rsidRDefault="000842F9" w:rsidP="000842F9">
      <w:pPr>
        <w:rPr>
          <w:rFonts w:ascii="Arial Nova" w:hAnsi="Arial Nova"/>
          <w:sz w:val="24"/>
          <w:szCs w:val="24"/>
        </w:rPr>
      </w:pPr>
      <w:r w:rsidRPr="000842F9">
        <w:rPr>
          <w:rFonts w:ascii="Arial Nova" w:hAnsi="Arial Nova"/>
          <w:sz w:val="24"/>
          <w:szCs w:val="24"/>
        </w:rPr>
        <w:t>Two (2) minute water breaks may be ordered for U13 - U19 at the discretion of the Referee.</w:t>
      </w:r>
    </w:p>
    <w:p w14:paraId="19079C8F" w14:textId="77777777" w:rsidR="000842F9" w:rsidRPr="000842F9" w:rsidRDefault="000842F9" w:rsidP="000842F9">
      <w:pPr>
        <w:rPr>
          <w:rFonts w:ascii="Arial Nova" w:hAnsi="Arial Nova"/>
          <w:sz w:val="24"/>
          <w:szCs w:val="24"/>
        </w:rPr>
      </w:pPr>
      <w:r w:rsidRPr="000842F9">
        <w:rPr>
          <w:rFonts w:ascii="Arial Nova" w:hAnsi="Arial Nova"/>
          <w:sz w:val="24"/>
          <w:szCs w:val="24"/>
        </w:rPr>
        <w:t>All water breaks will be taken with a running clock. Players or coaches are subject to a yellow card for delay of restart from a water break.</w:t>
      </w:r>
    </w:p>
    <w:p w14:paraId="331B22EA" w14:textId="77777777" w:rsidR="000842F9" w:rsidRPr="000842F9" w:rsidRDefault="000842F9" w:rsidP="000842F9">
      <w:pPr>
        <w:rPr>
          <w:rFonts w:ascii="Arial Nova" w:hAnsi="Arial Nova"/>
          <w:sz w:val="24"/>
          <w:szCs w:val="24"/>
        </w:rPr>
      </w:pPr>
      <w:r w:rsidRPr="000842F9">
        <w:rPr>
          <w:rFonts w:ascii="Arial Nova" w:hAnsi="Arial Nova"/>
          <w:sz w:val="24"/>
          <w:szCs w:val="24"/>
        </w:rPr>
        <w:t xml:space="preserve">Pool </w:t>
      </w:r>
      <w:proofErr w:type="gramStart"/>
      <w:r w:rsidRPr="000842F9">
        <w:rPr>
          <w:rFonts w:ascii="Arial Nova" w:hAnsi="Arial Nova"/>
          <w:sz w:val="24"/>
          <w:szCs w:val="24"/>
        </w:rPr>
        <w:t>play</w:t>
      </w:r>
      <w:proofErr w:type="gramEnd"/>
      <w:r w:rsidRPr="000842F9">
        <w:rPr>
          <w:rFonts w:ascii="Arial Nova" w:hAnsi="Arial Nova"/>
          <w:sz w:val="24"/>
          <w:szCs w:val="24"/>
        </w:rPr>
        <w:t xml:space="preserve"> matches ending in a tie will be recorded as such. Semifinal and championship games ending in a tie will go immediately to FIFA kicks from the mark to determine the winner.</w:t>
      </w:r>
    </w:p>
    <w:p w14:paraId="1C7184C2" w14:textId="27370E6B" w:rsidR="000842F9" w:rsidRPr="00A06423" w:rsidRDefault="000842F9" w:rsidP="00A06423">
      <w:pPr>
        <w:pStyle w:val="ListParagraph"/>
        <w:numPr>
          <w:ilvl w:val="0"/>
          <w:numId w:val="1"/>
        </w:numPr>
        <w:rPr>
          <w:rFonts w:ascii="Arial Nova" w:hAnsi="Arial Nova"/>
          <w:sz w:val="24"/>
          <w:szCs w:val="24"/>
        </w:rPr>
      </w:pPr>
      <w:r w:rsidRPr="00A06423">
        <w:rPr>
          <w:rFonts w:ascii="Arial Nova" w:hAnsi="Arial Nova"/>
          <w:b/>
          <w:bCs/>
          <w:sz w:val="24"/>
          <w:szCs w:val="24"/>
        </w:rPr>
        <w:t>FOUR TEAM DIVISIONS:</w:t>
      </w:r>
      <w:r w:rsidRPr="00A06423">
        <w:rPr>
          <w:rFonts w:ascii="Arial Nova" w:hAnsi="Arial Nova"/>
          <w:sz w:val="24"/>
          <w:szCs w:val="24"/>
        </w:rPr>
        <w:t xml:space="preserve"> Will consist of one group. Each team will play each other </w:t>
      </w:r>
      <w:r w:rsidR="004337BF">
        <w:rPr>
          <w:rFonts w:ascii="Arial Nova" w:hAnsi="Arial Nova"/>
          <w:sz w:val="24"/>
          <w:szCs w:val="24"/>
        </w:rPr>
        <w:t>once</w:t>
      </w:r>
      <w:r w:rsidRPr="00A06423">
        <w:rPr>
          <w:rFonts w:ascii="Arial Nova" w:hAnsi="Arial Nova"/>
          <w:sz w:val="24"/>
          <w:szCs w:val="24"/>
        </w:rPr>
        <w:t>, with the top two teams advancing to a championship game to determine 1st and 2nd place.</w:t>
      </w:r>
    </w:p>
    <w:p w14:paraId="50C282AD" w14:textId="77777777" w:rsidR="000842F9" w:rsidRPr="00A06423" w:rsidRDefault="000842F9" w:rsidP="00A06423">
      <w:pPr>
        <w:pStyle w:val="ListParagraph"/>
        <w:numPr>
          <w:ilvl w:val="0"/>
          <w:numId w:val="1"/>
        </w:numPr>
        <w:rPr>
          <w:rFonts w:ascii="Arial Nova" w:hAnsi="Arial Nova"/>
          <w:sz w:val="24"/>
          <w:szCs w:val="24"/>
        </w:rPr>
      </w:pPr>
      <w:r w:rsidRPr="00A06423">
        <w:rPr>
          <w:rFonts w:ascii="Arial Nova" w:hAnsi="Arial Nova"/>
          <w:b/>
          <w:bCs/>
          <w:sz w:val="24"/>
          <w:szCs w:val="24"/>
        </w:rPr>
        <w:t>FIVE TEAM DIVISIONS:</w:t>
      </w:r>
      <w:r w:rsidRPr="00A06423">
        <w:rPr>
          <w:rFonts w:ascii="Arial Nova" w:hAnsi="Arial Nova"/>
          <w:sz w:val="24"/>
          <w:szCs w:val="24"/>
        </w:rPr>
        <w:t xml:space="preserve"> Each team will play the others once for a total of 4 matches. The top two teams play in a final match for the championship.</w:t>
      </w:r>
    </w:p>
    <w:p w14:paraId="3BDCFFE4" w14:textId="77777777" w:rsidR="000842F9" w:rsidRPr="00A06423" w:rsidRDefault="000842F9" w:rsidP="00A06423">
      <w:pPr>
        <w:pStyle w:val="ListParagraph"/>
        <w:numPr>
          <w:ilvl w:val="0"/>
          <w:numId w:val="1"/>
        </w:numPr>
        <w:rPr>
          <w:rFonts w:ascii="Arial Nova" w:hAnsi="Arial Nova"/>
          <w:sz w:val="24"/>
          <w:szCs w:val="24"/>
        </w:rPr>
      </w:pPr>
      <w:r w:rsidRPr="00A06423">
        <w:rPr>
          <w:rFonts w:ascii="Arial Nova" w:hAnsi="Arial Nova"/>
          <w:b/>
          <w:bCs/>
          <w:sz w:val="24"/>
          <w:szCs w:val="24"/>
        </w:rPr>
        <w:t>SIX TEAM DIVISIONS:</w:t>
      </w:r>
      <w:r w:rsidRPr="00A06423">
        <w:rPr>
          <w:rFonts w:ascii="Arial Nova" w:hAnsi="Arial Nova"/>
          <w:sz w:val="24"/>
          <w:szCs w:val="24"/>
        </w:rPr>
        <w:t xml:space="preserve"> Divisions will consist of 2 groups of 3 teams. Each team will play each team within its bracket and one cross-over game for a total of 3 games. Each bracket winner will play in a Final. There is no consolation match.</w:t>
      </w:r>
    </w:p>
    <w:p w14:paraId="6129AAD1" w14:textId="77777777" w:rsidR="000842F9" w:rsidRPr="00A06423" w:rsidRDefault="000842F9" w:rsidP="00A06423">
      <w:pPr>
        <w:pStyle w:val="ListParagraph"/>
        <w:numPr>
          <w:ilvl w:val="0"/>
          <w:numId w:val="1"/>
        </w:numPr>
        <w:rPr>
          <w:rFonts w:ascii="Arial Nova" w:hAnsi="Arial Nova"/>
          <w:sz w:val="24"/>
          <w:szCs w:val="24"/>
        </w:rPr>
      </w:pPr>
      <w:r w:rsidRPr="00A06423">
        <w:rPr>
          <w:rFonts w:ascii="Arial Nova" w:hAnsi="Arial Nova"/>
          <w:b/>
          <w:bCs/>
          <w:sz w:val="24"/>
          <w:szCs w:val="24"/>
        </w:rPr>
        <w:t>EIGHT TEAM DIVISIONS:</w:t>
      </w:r>
      <w:r w:rsidRPr="00A06423">
        <w:rPr>
          <w:rFonts w:ascii="Arial Nova" w:hAnsi="Arial Nova"/>
          <w:sz w:val="24"/>
          <w:szCs w:val="24"/>
        </w:rPr>
        <w:t xml:space="preserve"> Divisions will consist of two brackets of four teams. Each team will play each team within its bracket for a total of three matches. The group winner of each bracket will then play in a Final. There is no consolation match.</w:t>
      </w:r>
    </w:p>
    <w:p w14:paraId="6B23A61F"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Point System</w:t>
      </w:r>
    </w:p>
    <w:p w14:paraId="51A8EE98" w14:textId="77777777" w:rsidR="000842F9" w:rsidRPr="000842F9" w:rsidRDefault="000842F9" w:rsidP="000842F9">
      <w:pPr>
        <w:rPr>
          <w:rFonts w:ascii="Arial Nova" w:hAnsi="Arial Nova"/>
          <w:sz w:val="24"/>
          <w:szCs w:val="24"/>
        </w:rPr>
      </w:pPr>
      <w:r w:rsidRPr="000842F9">
        <w:rPr>
          <w:rFonts w:ascii="Arial Nova" w:hAnsi="Arial Nova"/>
          <w:sz w:val="24"/>
          <w:szCs w:val="24"/>
        </w:rPr>
        <w:t>The following point system will be used to determine the standings during pool play and preliminary rounds:</w:t>
      </w:r>
    </w:p>
    <w:p w14:paraId="28286D28"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3 points for a win</w:t>
      </w:r>
    </w:p>
    <w:p w14:paraId="31F06B87"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1 point for a tie</w:t>
      </w:r>
    </w:p>
    <w:p w14:paraId="6F59E545"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0 points for a loss</w:t>
      </w:r>
    </w:p>
    <w:p w14:paraId="66BD6FFD" w14:textId="6C9E1AD6"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No points are deducted for accumulated red or yellow cards</w:t>
      </w:r>
    </w:p>
    <w:p w14:paraId="0C7E3AB8" w14:textId="0538BC57" w:rsid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A FORFEIT will be scored as a 2-0 win for the winning team</w:t>
      </w:r>
    </w:p>
    <w:p w14:paraId="11793787" w14:textId="77777777" w:rsidR="00A06423" w:rsidRPr="000842F9" w:rsidRDefault="00A06423" w:rsidP="000842F9">
      <w:pPr>
        <w:rPr>
          <w:rFonts w:ascii="Arial Nova" w:hAnsi="Arial Nova"/>
          <w:sz w:val="24"/>
          <w:szCs w:val="24"/>
        </w:rPr>
      </w:pPr>
    </w:p>
    <w:p w14:paraId="38E6B525" w14:textId="77777777" w:rsidR="000842F9" w:rsidRPr="000842F9" w:rsidRDefault="000842F9" w:rsidP="000842F9">
      <w:pPr>
        <w:rPr>
          <w:rFonts w:ascii="Arial Nova" w:hAnsi="Arial Nova"/>
          <w:sz w:val="24"/>
          <w:szCs w:val="24"/>
        </w:rPr>
      </w:pPr>
      <w:r w:rsidRPr="000842F9">
        <w:rPr>
          <w:rFonts w:ascii="Arial Nova" w:hAnsi="Arial Nova"/>
          <w:sz w:val="24"/>
          <w:szCs w:val="24"/>
        </w:rPr>
        <w:t>In the case of a tie in group standings, placement will be determined by:</w:t>
      </w:r>
    </w:p>
    <w:p w14:paraId="33FFF291"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Head-to-head</w:t>
      </w:r>
    </w:p>
    <w:p w14:paraId="7D0977D8"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Most Wins</w:t>
      </w:r>
    </w:p>
    <w:p w14:paraId="6F478B22" w14:textId="1982EE64" w:rsidR="000842F9" w:rsidRPr="000842F9" w:rsidRDefault="000842F9" w:rsidP="00C20CCA">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Goal differential</w:t>
      </w:r>
      <w:r w:rsidR="00C20CCA">
        <w:rPr>
          <w:rFonts w:ascii="Arial Nova" w:hAnsi="Arial Nova"/>
          <w:sz w:val="24"/>
          <w:szCs w:val="24"/>
        </w:rPr>
        <w:t xml:space="preserve"> </w:t>
      </w:r>
      <w:r w:rsidR="00C20CCA" w:rsidRPr="00C20CCA">
        <w:rPr>
          <w:rFonts w:ascii="Arial Nova" w:hAnsi="Arial Nova"/>
          <w:sz w:val="24"/>
          <w:szCs w:val="24"/>
        </w:rPr>
        <w:t>[goals scored - goals allowed]</w:t>
      </w:r>
      <w:r w:rsidR="009107EB">
        <w:rPr>
          <w:rFonts w:ascii="Arial Nova" w:hAnsi="Arial Nova"/>
          <w:sz w:val="24"/>
          <w:szCs w:val="24"/>
        </w:rPr>
        <w:t xml:space="preserve"> </w:t>
      </w:r>
      <w:r w:rsidR="00C20CCA" w:rsidRPr="00C20CCA">
        <w:rPr>
          <w:rFonts w:ascii="Arial Nova" w:hAnsi="Arial Nova"/>
          <w:sz w:val="24"/>
          <w:szCs w:val="24"/>
        </w:rPr>
        <w:t>(maximum of four (4) per game)</w:t>
      </w:r>
    </w:p>
    <w:p w14:paraId="26B18652" w14:textId="5825696A"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Goal Against</w:t>
      </w:r>
      <w:r w:rsidR="007C5F23">
        <w:rPr>
          <w:rFonts w:ascii="Arial Nova" w:hAnsi="Arial Nova"/>
          <w:sz w:val="24"/>
          <w:szCs w:val="24"/>
        </w:rPr>
        <w:t xml:space="preserve"> </w:t>
      </w:r>
      <w:r w:rsidR="009107EB">
        <w:rPr>
          <w:rFonts w:ascii="Arial Nova" w:hAnsi="Arial Nova"/>
          <w:sz w:val="24"/>
          <w:szCs w:val="24"/>
        </w:rPr>
        <w:t>(max of 4 per game)</w:t>
      </w:r>
    </w:p>
    <w:p w14:paraId="037AD215" w14:textId="311A208F"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Goals For</w:t>
      </w:r>
      <w:r w:rsidR="007C5F23">
        <w:rPr>
          <w:rFonts w:ascii="Arial Nova" w:hAnsi="Arial Nova"/>
          <w:sz w:val="24"/>
          <w:szCs w:val="24"/>
        </w:rPr>
        <w:t xml:space="preserve"> (</w:t>
      </w:r>
      <w:r w:rsidR="0013283C">
        <w:rPr>
          <w:rFonts w:ascii="Arial Nova" w:hAnsi="Arial Nova"/>
          <w:sz w:val="24"/>
          <w:szCs w:val="24"/>
        </w:rPr>
        <w:t>max</w:t>
      </w:r>
      <w:r w:rsidR="007C5F23">
        <w:rPr>
          <w:rFonts w:ascii="Arial Nova" w:hAnsi="Arial Nova"/>
          <w:sz w:val="24"/>
          <w:szCs w:val="24"/>
        </w:rPr>
        <w:t xml:space="preserve"> of 4 per game)</w:t>
      </w:r>
    </w:p>
    <w:p w14:paraId="19DA1E63" w14:textId="45EE71E1"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r>
      <w:r w:rsidR="004337BF">
        <w:rPr>
          <w:rFonts w:ascii="Arial Nova" w:hAnsi="Arial Nova"/>
          <w:sz w:val="24"/>
          <w:szCs w:val="24"/>
        </w:rPr>
        <w:t xml:space="preserve">FIFA </w:t>
      </w:r>
      <w:r w:rsidRPr="000842F9">
        <w:rPr>
          <w:rFonts w:ascii="Arial Nova" w:hAnsi="Arial Nova"/>
          <w:sz w:val="24"/>
          <w:szCs w:val="24"/>
        </w:rPr>
        <w:t xml:space="preserve">Kicks from the </w:t>
      </w:r>
      <w:r w:rsidR="004337BF">
        <w:rPr>
          <w:rFonts w:ascii="Arial Nova" w:hAnsi="Arial Nova"/>
          <w:sz w:val="24"/>
          <w:szCs w:val="24"/>
        </w:rPr>
        <w:t xml:space="preserve">Penalty </w:t>
      </w:r>
      <w:r w:rsidRPr="000842F9">
        <w:rPr>
          <w:rFonts w:ascii="Arial Nova" w:hAnsi="Arial Nova"/>
          <w:sz w:val="24"/>
          <w:szCs w:val="24"/>
        </w:rPr>
        <w:t>Mark</w:t>
      </w:r>
    </w:p>
    <w:p w14:paraId="5FCC7CA0" w14:textId="77777777" w:rsidR="000842F9" w:rsidRPr="000842F9" w:rsidRDefault="000842F9" w:rsidP="000842F9">
      <w:pPr>
        <w:rPr>
          <w:rFonts w:ascii="Arial Nova" w:hAnsi="Arial Nova"/>
          <w:sz w:val="24"/>
          <w:szCs w:val="24"/>
        </w:rPr>
      </w:pPr>
      <w:r w:rsidRPr="000842F9">
        <w:rPr>
          <w:rFonts w:ascii="Arial Nova" w:hAnsi="Arial Nova"/>
          <w:sz w:val="24"/>
          <w:szCs w:val="24"/>
        </w:rPr>
        <w:t>If a two-way tie exists after steps one through four, FIFA Kicks from the Penalty Mark will be taken fifteen minutes prior to the scheduled start of the Final match.</w:t>
      </w:r>
    </w:p>
    <w:p w14:paraId="2656465B" w14:textId="77777777" w:rsidR="000842F9" w:rsidRPr="000842F9" w:rsidRDefault="000842F9" w:rsidP="000842F9">
      <w:pPr>
        <w:rPr>
          <w:rFonts w:ascii="Arial Nova" w:hAnsi="Arial Nova"/>
          <w:sz w:val="24"/>
          <w:szCs w:val="24"/>
        </w:rPr>
      </w:pPr>
      <w:r w:rsidRPr="000842F9">
        <w:rPr>
          <w:rFonts w:ascii="Arial Nova" w:hAnsi="Arial Nova"/>
          <w:sz w:val="24"/>
          <w:szCs w:val="24"/>
        </w:rPr>
        <w:t>If a tie still exists after step 5, penalty kicks will be taken 60 minutes before the start of the semifinal or championship match on a field determined by the Tournament Director. Teams will be notified by phone/text message of the exact time and location of the penalty kicks. If more than two teams are tied at the end of pool play, the tiebreaker rules will apply until one team is eliminated and then begin again until only one team remains, or penalty kicks apply.</w:t>
      </w:r>
    </w:p>
    <w:p w14:paraId="56D5D47E"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Sideline Assignments</w:t>
      </w:r>
    </w:p>
    <w:p w14:paraId="604E0023" w14:textId="65921C26" w:rsidR="000842F9" w:rsidRPr="000842F9" w:rsidRDefault="000842F9" w:rsidP="000842F9">
      <w:pPr>
        <w:rPr>
          <w:rFonts w:ascii="Arial Nova" w:hAnsi="Arial Nova"/>
          <w:sz w:val="24"/>
          <w:szCs w:val="24"/>
        </w:rPr>
      </w:pPr>
      <w:r w:rsidRPr="000842F9">
        <w:rPr>
          <w:rFonts w:ascii="Arial Nova" w:hAnsi="Arial Nova"/>
          <w:sz w:val="24"/>
          <w:szCs w:val="24"/>
        </w:rPr>
        <w:t>Spectators will sit on the same side of the pitch as their team, opposite the side of the Assistant Referee. See the diagram below. Spectators must remain at a minimum of 3 yards away from the sideline. No spectator affiliated with a team may sit on either end line.</w:t>
      </w:r>
    </w:p>
    <w:p w14:paraId="38601324" w14:textId="21F00057" w:rsidR="000842F9" w:rsidRPr="000842F9" w:rsidRDefault="000842F9" w:rsidP="000842F9">
      <w:pPr>
        <w:rPr>
          <w:rFonts w:ascii="Arial Nova" w:hAnsi="Arial Nova"/>
          <w:sz w:val="24"/>
          <w:szCs w:val="24"/>
        </w:rPr>
      </w:pPr>
      <w:r w:rsidRPr="000842F9">
        <w:rPr>
          <w:rFonts w:ascii="Arial Nova" w:hAnsi="Arial Nova"/>
          <w:noProof/>
          <w:sz w:val="24"/>
          <w:szCs w:val="24"/>
        </w:rPr>
        <w:drawing>
          <wp:inline distT="0" distB="0" distL="0" distR="0" wp14:anchorId="0F49BEBC" wp14:editId="0BB4C14D">
            <wp:extent cx="4629150" cy="3471863"/>
            <wp:effectExtent l="0" t="0" r="0" b="0"/>
            <wp:docPr id="1865345497" name="Picture 1" descr="A football field with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345497" name="Picture 1" descr="A football field with a diagram&#10;&#10;Description automatically generated"/>
                    <pic:cNvPicPr/>
                  </pic:nvPicPr>
                  <pic:blipFill>
                    <a:blip r:embed="rId7"/>
                    <a:stretch>
                      <a:fillRect/>
                    </a:stretch>
                  </pic:blipFill>
                  <pic:spPr>
                    <a:xfrm>
                      <a:off x="0" y="0"/>
                      <a:ext cx="4635573" cy="3476680"/>
                    </a:xfrm>
                    <a:prstGeom prst="rect">
                      <a:avLst/>
                    </a:prstGeom>
                  </pic:spPr>
                </pic:pic>
              </a:graphicData>
            </a:graphic>
          </wp:inline>
        </w:drawing>
      </w:r>
    </w:p>
    <w:p w14:paraId="70E3BB31"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Match Ball</w:t>
      </w:r>
    </w:p>
    <w:p w14:paraId="3D585A64" w14:textId="77777777" w:rsidR="000842F9" w:rsidRPr="000842F9" w:rsidRDefault="000842F9" w:rsidP="000842F9">
      <w:pPr>
        <w:rPr>
          <w:rFonts w:ascii="Arial Nova" w:hAnsi="Arial Nova"/>
          <w:sz w:val="24"/>
          <w:szCs w:val="24"/>
        </w:rPr>
      </w:pPr>
      <w:r w:rsidRPr="000842F9">
        <w:rPr>
          <w:rFonts w:ascii="Arial Nova" w:hAnsi="Arial Nova"/>
          <w:sz w:val="24"/>
          <w:szCs w:val="24"/>
        </w:rPr>
        <w:t>Home teams are required to provide 3 match balls.</w:t>
      </w:r>
    </w:p>
    <w:p w14:paraId="1DF04BE3"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lastRenderedPageBreak/>
        <w:t>No Shows / Forfeit Time</w:t>
      </w:r>
    </w:p>
    <w:p w14:paraId="269BF931" w14:textId="77777777" w:rsidR="000842F9" w:rsidRPr="000842F9" w:rsidRDefault="000842F9" w:rsidP="000842F9">
      <w:pPr>
        <w:rPr>
          <w:rFonts w:ascii="Arial Nova" w:hAnsi="Arial Nova"/>
          <w:sz w:val="24"/>
          <w:szCs w:val="24"/>
        </w:rPr>
      </w:pPr>
      <w:r w:rsidRPr="000842F9">
        <w:rPr>
          <w:rFonts w:ascii="Arial Nova" w:hAnsi="Arial Nova"/>
          <w:sz w:val="24"/>
          <w:szCs w:val="24"/>
        </w:rPr>
        <w:t>All games will begin on time and be considered a forfeit if the proper number of players is not present and dressed/ready for play at game time. The Field Marshal and/or Tournament Director may alter this rule if verifiable circumstances are presented.</w:t>
      </w:r>
    </w:p>
    <w:p w14:paraId="2C6201F7"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Substitutions</w:t>
      </w:r>
    </w:p>
    <w:p w14:paraId="55C0A495" w14:textId="77777777" w:rsidR="000842F9" w:rsidRPr="000842F9" w:rsidRDefault="000842F9" w:rsidP="000842F9">
      <w:pPr>
        <w:rPr>
          <w:rFonts w:ascii="Arial Nova" w:hAnsi="Arial Nova"/>
          <w:sz w:val="24"/>
          <w:szCs w:val="24"/>
        </w:rPr>
      </w:pPr>
      <w:r w:rsidRPr="000842F9">
        <w:rPr>
          <w:rFonts w:ascii="Arial Nova" w:hAnsi="Arial Nova"/>
          <w:sz w:val="24"/>
          <w:szCs w:val="24"/>
        </w:rPr>
        <w:t>Substitutions are unlimited and may be made in the following game scenarios:</w:t>
      </w:r>
    </w:p>
    <w:p w14:paraId="5A76BD65"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Prior to YOUR teams throw in</w:t>
      </w:r>
    </w:p>
    <w:p w14:paraId="184CC0A8"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Prior to a goal kick for either team</w:t>
      </w:r>
    </w:p>
    <w:p w14:paraId="5387B543"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After a goal is scored by either team</w:t>
      </w:r>
    </w:p>
    <w:p w14:paraId="1841A914" w14:textId="59A38B59"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 xml:space="preserve">After an </w:t>
      </w:r>
      <w:proofErr w:type="gramStart"/>
      <w:r w:rsidR="00CD226F" w:rsidRPr="000842F9">
        <w:rPr>
          <w:rFonts w:ascii="Arial Nova" w:hAnsi="Arial Nova"/>
          <w:sz w:val="24"/>
          <w:szCs w:val="24"/>
        </w:rPr>
        <w:t>injury</w:t>
      </w:r>
      <w:r w:rsidR="00D75316">
        <w:rPr>
          <w:rFonts w:ascii="Arial Nova" w:hAnsi="Arial Nova"/>
          <w:sz w:val="24"/>
          <w:szCs w:val="24"/>
        </w:rPr>
        <w:t>,</w:t>
      </w:r>
      <w:r w:rsidR="00CD226F" w:rsidRPr="000842F9">
        <w:rPr>
          <w:rFonts w:ascii="Arial Nova" w:hAnsi="Arial Nova"/>
          <w:sz w:val="24"/>
          <w:szCs w:val="24"/>
        </w:rPr>
        <w:t xml:space="preserve"> if</w:t>
      </w:r>
      <w:proofErr w:type="gramEnd"/>
      <w:r w:rsidRPr="000842F9">
        <w:rPr>
          <w:rFonts w:ascii="Arial Nova" w:hAnsi="Arial Nova"/>
          <w:sz w:val="24"/>
          <w:szCs w:val="24"/>
        </w:rPr>
        <w:t xml:space="preserve"> the referee stops play</w:t>
      </w:r>
      <w:r w:rsidR="00CD226F">
        <w:rPr>
          <w:rFonts w:ascii="Arial Nova" w:hAnsi="Arial Nova"/>
          <w:sz w:val="24"/>
          <w:szCs w:val="24"/>
        </w:rPr>
        <w:t xml:space="preserve"> -</w:t>
      </w:r>
      <w:r w:rsidRPr="000842F9">
        <w:rPr>
          <w:rFonts w:ascii="Arial Nova" w:hAnsi="Arial Nova"/>
          <w:sz w:val="24"/>
          <w:szCs w:val="24"/>
        </w:rPr>
        <w:t xml:space="preserve"> one for one (injured players only)</w:t>
      </w:r>
    </w:p>
    <w:p w14:paraId="2A0020A9"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Immediately after a player is yellow carded (carded player only)</w:t>
      </w:r>
    </w:p>
    <w:p w14:paraId="10EBB00C"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Rules of Conduct</w:t>
      </w:r>
    </w:p>
    <w:p w14:paraId="3CCD6A71" w14:textId="77777777" w:rsidR="000842F9" w:rsidRPr="000842F9" w:rsidRDefault="000842F9" w:rsidP="000842F9">
      <w:pPr>
        <w:rPr>
          <w:rFonts w:ascii="Arial Nova" w:hAnsi="Arial Nova"/>
          <w:sz w:val="24"/>
          <w:szCs w:val="24"/>
        </w:rPr>
      </w:pPr>
      <w:r w:rsidRPr="000842F9">
        <w:rPr>
          <w:rFonts w:ascii="Arial Nova" w:hAnsi="Arial Nova"/>
          <w:sz w:val="24"/>
          <w:szCs w:val="24"/>
        </w:rPr>
        <w:t xml:space="preserve">All coaches have complete responsibility for the conduct of their players, team representatives, coaches, and spectators </w:t>
      </w:r>
      <w:proofErr w:type="gramStart"/>
      <w:r w:rsidRPr="000842F9">
        <w:rPr>
          <w:rFonts w:ascii="Arial Nova" w:hAnsi="Arial Nova"/>
          <w:sz w:val="24"/>
          <w:szCs w:val="24"/>
        </w:rPr>
        <w:t>at all times</w:t>
      </w:r>
      <w:proofErr w:type="gramEnd"/>
      <w:r w:rsidRPr="000842F9">
        <w:rPr>
          <w:rFonts w:ascii="Arial Nova" w:hAnsi="Arial Nova"/>
          <w:sz w:val="24"/>
          <w:szCs w:val="24"/>
        </w:rPr>
        <w:t>. If, in the opinion of game/tournament officials, a game must be terminated for misconduct of any affiliated team member or spectator, the offending team will forfeit that game and may be subject to removal from the tournament or further discipline by the Tournament Director. If a team is removed from the tournament, all previous points earned remain as recorded.</w:t>
      </w:r>
    </w:p>
    <w:p w14:paraId="4D7B0C2E"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Conduct and Discipline - Red and Yellow Cards</w:t>
      </w:r>
    </w:p>
    <w:p w14:paraId="048F23D8" w14:textId="77777777" w:rsidR="000842F9" w:rsidRPr="000842F9" w:rsidRDefault="000842F9" w:rsidP="000842F9">
      <w:pPr>
        <w:rPr>
          <w:rFonts w:ascii="Arial Nova" w:hAnsi="Arial Nova"/>
          <w:sz w:val="24"/>
          <w:szCs w:val="24"/>
        </w:rPr>
      </w:pPr>
      <w:r w:rsidRPr="000842F9">
        <w:rPr>
          <w:rFonts w:ascii="Arial Nova" w:hAnsi="Arial Nova"/>
          <w:sz w:val="24"/>
          <w:szCs w:val="24"/>
        </w:rPr>
        <w:t>A player or team representative/coach given a red card in a game shall be expelled for the remainder of that game, shall not be replaced on the field, and is further suspended for the next scheduled match. The Tournament Director shall review all red card reports to determine if an additional suspension is to be administered for violent or unsportsmanlike conduct.</w:t>
      </w:r>
    </w:p>
    <w:p w14:paraId="025ED4DD" w14:textId="77777777" w:rsidR="000842F9" w:rsidRPr="000842F9" w:rsidRDefault="000842F9" w:rsidP="000842F9">
      <w:pPr>
        <w:rPr>
          <w:rFonts w:ascii="Arial Nova" w:hAnsi="Arial Nova"/>
          <w:sz w:val="24"/>
          <w:szCs w:val="24"/>
        </w:rPr>
      </w:pPr>
      <w:r w:rsidRPr="000842F9">
        <w:rPr>
          <w:rFonts w:ascii="Arial Nova" w:hAnsi="Arial Nova"/>
          <w:sz w:val="24"/>
          <w:szCs w:val="24"/>
        </w:rPr>
        <w:t>Notification of additional suspension will be made by phone to a team representative within 2 hours of the game's conclusion. Player cards for red-carded players are turned in to the Tournament Director and passed on to the governing body if suspension carries beyond the end of the tournament.</w:t>
      </w:r>
    </w:p>
    <w:p w14:paraId="50E4C180"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Receipt of two yellow cards in the same game constitutes a red card.</w:t>
      </w:r>
    </w:p>
    <w:p w14:paraId="72E01F8F" w14:textId="77777777" w:rsidR="000842F9" w:rsidRPr="000842F9" w:rsidRDefault="000842F9" w:rsidP="000842F9">
      <w:pPr>
        <w:rPr>
          <w:rFonts w:ascii="Arial Nova" w:hAnsi="Arial Nova"/>
          <w:sz w:val="24"/>
          <w:szCs w:val="24"/>
        </w:rPr>
      </w:pPr>
      <w:r w:rsidRPr="000842F9">
        <w:rPr>
          <w:rFonts w:ascii="Arial Nova" w:hAnsi="Arial Nova"/>
          <w:sz w:val="24"/>
          <w:szCs w:val="24"/>
        </w:rPr>
        <w:t>A red-carded coach must immediately leave the technical area and may NOT sit in the spectator area. The coach must not continue to coach his/her team, nor may have contact with team personnel through electronic communication.</w:t>
      </w:r>
    </w:p>
    <w:p w14:paraId="1B279A3A" w14:textId="77777777" w:rsidR="000842F9" w:rsidRPr="000842F9" w:rsidRDefault="000842F9" w:rsidP="000842F9">
      <w:pPr>
        <w:rPr>
          <w:rFonts w:ascii="Arial Nova" w:hAnsi="Arial Nova"/>
          <w:sz w:val="24"/>
          <w:szCs w:val="24"/>
        </w:rPr>
      </w:pPr>
      <w:r w:rsidRPr="000842F9">
        <w:rPr>
          <w:rFonts w:ascii="Arial Nova" w:hAnsi="Arial Nova"/>
          <w:sz w:val="24"/>
          <w:szCs w:val="24"/>
        </w:rPr>
        <w:t>A red-carded player may remain on the bench at the discretion of the referee but must remove his/her uniform, indicating they are no longer eligible for entry.</w:t>
      </w:r>
    </w:p>
    <w:p w14:paraId="59545E7D" w14:textId="77777777" w:rsidR="000842F9" w:rsidRPr="000842F9" w:rsidRDefault="000842F9" w:rsidP="000842F9">
      <w:pPr>
        <w:rPr>
          <w:rFonts w:ascii="Arial Nova" w:hAnsi="Arial Nova"/>
          <w:sz w:val="24"/>
          <w:szCs w:val="24"/>
        </w:rPr>
      </w:pPr>
    </w:p>
    <w:p w14:paraId="14B9BCD3" w14:textId="77777777" w:rsidR="000842F9" w:rsidRPr="000842F9" w:rsidRDefault="000842F9" w:rsidP="000842F9">
      <w:pPr>
        <w:rPr>
          <w:rFonts w:ascii="Arial Nova" w:hAnsi="Arial Nova"/>
          <w:sz w:val="24"/>
          <w:szCs w:val="24"/>
        </w:rPr>
      </w:pPr>
      <w:r w:rsidRPr="000842F9">
        <w:rPr>
          <w:rFonts w:ascii="Arial Nova" w:hAnsi="Arial Nova"/>
          <w:sz w:val="24"/>
          <w:szCs w:val="24"/>
        </w:rPr>
        <w:t>The red-carded player or coach must have a suspension fulfillment form completed and signed on file with the tournament before returning to play.</w:t>
      </w:r>
    </w:p>
    <w:p w14:paraId="3B6D81D4"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Protests/Appeals</w:t>
      </w:r>
    </w:p>
    <w:p w14:paraId="597E98B2" w14:textId="77777777" w:rsidR="000842F9" w:rsidRPr="000842F9" w:rsidRDefault="000842F9" w:rsidP="000842F9">
      <w:pPr>
        <w:rPr>
          <w:rFonts w:ascii="Arial Nova" w:hAnsi="Arial Nova"/>
          <w:sz w:val="24"/>
          <w:szCs w:val="24"/>
        </w:rPr>
      </w:pPr>
      <w:r w:rsidRPr="000842F9">
        <w:rPr>
          <w:rFonts w:ascii="Arial Nova" w:hAnsi="Arial Nova"/>
          <w:sz w:val="24"/>
          <w:szCs w:val="24"/>
        </w:rPr>
        <w:lastRenderedPageBreak/>
        <w:t>NO PROTESTS OR APPEALS WILL BE ALLOWED</w:t>
      </w:r>
    </w:p>
    <w:p w14:paraId="7B0E14BC"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Disputes</w:t>
      </w:r>
    </w:p>
    <w:p w14:paraId="663E790A" w14:textId="77777777" w:rsidR="000842F9" w:rsidRPr="000842F9" w:rsidRDefault="000842F9" w:rsidP="000842F9">
      <w:pPr>
        <w:rPr>
          <w:rFonts w:ascii="Arial Nova" w:hAnsi="Arial Nova"/>
          <w:sz w:val="24"/>
          <w:szCs w:val="24"/>
        </w:rPr>
      </w:pPr>
      <w:r w:rsidRPr="000842F9">
        <w:rPr>
          <w:rFonts w:ascii="Arial Nova" w:hAnsi="Arial Nova"/>
          <w:sz w:val="24"/>
          <w:szCs w:val="24"/>
        </w:rPr>
        <w:t xml:space="preserve">All disputes will be settled by the Tournament Director or </w:t>
      </w:r>
      <w:proofErr w:type="gramStart"/>
      <w:r w:rsidRPr="000842F9">
        <w:rPr>
          <w:rFonts w:ascii="Arial Nova" w:hAnsi="Arial Nova"/>
          <w:sz w:val="24"/>
          <w:szCs w:val="24"/>
        </w:rPr>
        <w:t>designee</w:t>
      </w:r>
      <w:proofErr w:type="gramEnd"/>
      <w:r w:rsidRPr="000842F9">
        <w:rPr>
          <w:rFonts w:ascii="Arial Nova" w:hAnsi="Arial Nova"/>
          <w:sz w:val="24"/>
          <w:szCs w:val="24"/>
        </w:rPr>
        <w:t>, and the decision will be final.</w:t>
      </w:r>
    </w:p>
    <w:p w14:paraId="05B66182"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Awards</w:t>
      </w:r>
    </w:p>
    <w:p w14:paraId="40C768C8" w14:textId="4DCD915D" w:rsidR="000842F9" w:rsidRPr="000842F9" w:rsidRDefault="000842F9" w:rsidP="000842F9">
      <w:pPr>
        <w:rPr>
          <w:rFonts w:ascii="Arial Nova" w:hAnsi="Arial Nova"/>
          <w:sz w:val="24"/>
          <w:szCs w:val="24"/>
        </w:rPr>
      </w:pPr>
      <w:r w:rsidRPr="000842F9">
        <w:rPr>
          <w:rFonts w:ascii="Arial Nova" w:hAnsi="Arial Nova"/>
          <w:sz w:val="24"/>
          <w:szCs w:val="24"/>
        </w:rPr>
        <w:t>A team trophy and player medals will be presented to the 1st place team and a player medal for the 2nd place team</w:t>
      </w:r>
      <w:r w:rsidR="0009527A">
        <w:rPr>
          <w:rFonts w:ascii="Arial Nova" w:hAnsi="Arial Nova"/>
          <w:sz w:val="24"/>
          <w:szCs w:val="24"/>
        </w:rPr>
        <w:t xml:space="preserve"> for U11-U19</w:t>
      </w:r>
      <w:r w:rsidR="00556E9E">
        <w:rPr>
          <w:rFonts w:ascii="Arial Nova" w:hAnsi="Arial Nova"/>
          <w:sz w:val="24"/>
          <w:szCs w:val="24"/>
        </w:rPr>
        <w:t xml:space="preserve"> teams</w:t>
      </w:r>
      <w:r w:rsidRPr="000842F9">
        <w:rPr>
          <w:rFonts w:ascii="Arial Nova" w:hAnsi="Arial Nova"/>
          <w:sz w:val="24"/>
          <w:szCs w:val="24"/>
        </w:rPr>
        <w:t>.</w:t>
      </w:r>
      <w:r w:rsidR="00FF3016">
        <w:rPr>
          <w:rFonts w:ascii="Arial Nova" w:hAnsi="Arial Nova"/>
          <w:sz w:val="24"/>
          <w:szCs w:val="24"/>
        </w:rPr>
        <w:t xml:space="preserve">  </w:t>
      </w:r>
      <w:r w:rsidR="0009527A">
        <w:rPr>
          <w:rFonts w:ascii="Arial Nova" w:hAnsi="Arial Nova"/>
          <w:sz w:val="24"/>
          <w:szCs w:val="24"/>
        </w:rPr>
        <w:t xml:space="preserve">Participation medals will </w:t>
      </w:r>
      <w:r w:rsidR="00556E9E">
        <w:rPr>
          <w:rFonts w:ascii="Arial Nova" w:hAnsi="Arial Nova"/>
          <w:sz w:val="24"/>
          <w:szCs w:val="24"/>
        </w:rPr>
        <w:t>be given</w:t>
      </w:r>
      <w:r w:rsidR="0009527A">
        <w:rPr>
          <w:rFonts w:ascii="Arial Nova" w:hAnsi="Arial Nova"/>
          <w:sz w:val="24"/>
          <w:szCs w:val="24"/>
        </w:rPr>
        <w:t xml:space="preserve"> to U10 and younger</w:t>
      </w:r>
      <w:r w:rsidR="00556E9E">
        <w:rPr>
          <w:rFonts w:ascii="Arial Nova" w:hAnsi="Arial Nova"/>
          <w:sz w:val="24"/>
          <w:szCs w:val="24"/>
        </w:rPr>
        <w:t xml:space="preserve"> teams</w:t>
      </w:r>
      <w:r w:rsidR="0009527A">
        <w:rPr>
          <w:rFonts w:ascii="Arial Nova" w:hAnsi="Arial Nova"/>
          <w:sz w:val="24"/>
          <w:szCs w:val="24"/>
        </w:rPr>
        <w:t>.</w:t>
      </w:r>
    </w:p>
    <w:p w14:paraId="3D0B8F1B"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Refunds</w:t>
      </w:r>
    </w:p>
    <w:p w14:paraId="7F7DDF76" w14:textId="77777777" w:rsidR="000842F9" w:rsidRPr="000842F9" w:rsidRDefault="000842F9" w:rsidP="000842F9">
      <w:pPr>
        <w:rPr>
          <w:rFonts w:ascii="Arial Nova" w:hAnsi="Arial Nova"/>
          <w:sz w:val="24"/>
          <w:szCs w:val="24"/>
        </w:rPr>
      </w:pPr>
      <w:r w:rsidRPr="000842F9">
        <w:rPr>
          <w:rFonts w:ascii="Arial Nova" w:hAnsi="Arial Nova"/>
          <w:sz w:val="24"/>
          <w:szCs w:val="24"/>
        </w:rPr>
        <w:t>NO REFUNDS will be granted to any team accepted to participate in this Tournament.</w:t>
      </w:r>
    </w:p>
    <w:p w14:paraId="1AF2BE36"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Tournament Play</w:t>
      </w:r>
    </w:p>
    <w:p w14:paraId="6D77D955" w14:textId="77777777" w:rsidR="000842F9" w:rsidRPr="000842F9" w:rsidRDefault="000842F9" w:rsidP="000842F9">
      <w:pPr>
        <w:rPr>
          <w:rFonts w:ascii="Arial Nova" w:hAnsi="Arial Nova"/>
          <w:sz w:val="24"/>
          <w:szCs w:val="24"/>
        </w:rPr>
      </w:pPr>
      <w:r w:rsidRPr="000842F9">
        <w:rPr>
          <w:rFonts w:ascii="Arial Nova" w:hAnsi="Arial Nova"/>
          <w:sz w:val="24"/>
          <w:szCs w:val="24"/>
        </w:rPr>
        <w:t>Each team is guaranteed a minimum of 3 games, with a maximum of 2 games per day.</w:t>
      </w:r>
    </w:p>
    <w:p w14:paraId="29D9892B"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Trainers and Field Marshalls</w:t>
      </w:r>
    </w:p>
    <w:p w14:paraId="196FF0B1" w14:textId="77777777" w:rsidR="000842F9" w:rsidRPr="000842F9" w:rsidRDefault="000842F9" w:rsidP="000842F9">
      <w:pPr>
        <w:rPr>
          <w:rFonts w:ascii="Arial Nova" w:hAnsi="Arial Nova"/>
          <w:sz w:val="24"/>
          <w:szCs w:val="24"/>
        </w:rPr>
      </w:pPr>
      <w:r w:rsidRPr="000842F9">
        <w:rPr>
          <w:rFonts w:ascii="Arial Nova" w:hAnsi="Arial Nova"/>
          <w:sz w:val="24"/>
          <w:szCs w:val="24"/>
        </w:rPr>
        <w:t>The tournament will supply field marshals and athletic trainers to help provide your teams with a safe experience. Contact the check-in tent for the location of the Trainers.</w:t>
      </w:r>
    </w:p>
    <w:p w14:paraId="7C6335E1"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Field Set Up and Conditions:</w:t>
      </w:r>
    </w:p>
    <w:p w14:paraId="0516E803" w14:textId="70D9249A" w:rsidR="000842F9" w:rsidRPr="000842F9" w:rsidRDefault="000842F9" w:rsidP="000842F9">
      <w:pPr>
        <w:rPr>
          <w:rFonts w:ascii="Arial Nova" w:hAnsi="Arial Nova"/>
          <w:sz w:val="24"/>
          <w:szCs w:val="24"/>
        </w:rPr>
      </w:pPr>
      <w:r w:rsidRPr="000842F9">
        <w:rPr>
          <w:rFonts w:ascii="Arial Nova" w:hAnsi="Arial Nova"/>
          <w:sz w:val="24"/>
          <w:szCs w:val="24"/>
        </w:rPr>
        <w:t xml:space="preserve">It is the responsibility of each team to treat these facilities with care. The tournament expects each team </w:t>
      </w:r>
      <w:r w:rsidR="00272908">
        <w:rPr>
          <w:rFonts w:ascii="Arial Nova" w:hAnsi="Arial Nova"/>
          <w:sz w:val="24"/>
          <w:szCs w:val="24"/>
        </w:rPr>
        <w:t>to clean</w:t>
      </w:r>
      <w:r w:rsidRPr="000842F9">
        <w:rPr>
          <w:rFonts w:ascii="Arial Nova" w:hAnsi="Arial Nova"/>
          <w:sz w:val="24"/>
          <w:szCs w:val="24"/>
        </w:rPr>
        <w:t xml:space="preserve"> its sideline and or pre­game gathering areas of all debris and trash, including tape, immediately after each game. Each field will have numerous trash receptacles; please use them. Your cooperation in this area will ensure that we are able to use these facilities for future tournaments.</w:t>
      </w:r>
    </w:p>
    <w:p w14:paraId="615053AD"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TBA's</w:t>
      </w:r>
    </w:p>
    <w:p w14:paraId="61A6FC5F" w14:textId="77777777" w:rsidR="000842F9" w:rsidRPr="000842F9" w:rsidRDefault="000842F9" w:rsidP="000842F9">
      <w:pPr>
        <w:rPr>
          <w:rFonts w:ascii="Arial Nova" w:hAnsi="Arial Nova"/>
          <w:sz w:val="24"/>
          <w:szCs w:val="24"/>
        </w:rPr>
      </w:pPr>
      <w:r w:rsidRPr="000842F9">
        <w:rPr>
          <w:rFonts w:ascii="Arial Nova" w:hAnsi="Arial Nova"/>
          <w:sz w:val="24"/>
          <w:szCs w:val="24"/>
        </w:rPr>
        <w:t>The Tournament Director reserves the right to amend brackets in the event a team pulls out of the tournament or is a no-show. The Tournament Director will ensure the remaining teams are provided the best possible experience and competitive play in maintaining the integrity of the event.</w:t>
      </w:r>
    </w:p>
    <w:p w14:paraId="73992EA1"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Inclement Weather Policy</w:t>
      </w:r>
    </w:p>
    <w:p w14:paraId="24630FB6" w14:textId="77777777" w:rsidR="000842F9" w:rsidRPr="000842F9" w:rsidRDefault="000842F9" w:rsidP="000842F9">
      <w:pPr>
        <w:rPr>
          <w:rFonts w:ascii="Arial Nova" w:hAnsi="Arial Nova"/>
          <w:sz w:val="24"/>
          <w:szCs w:val="24"/>
        </w:rPr>
      </w:pPr>
      <w:r w:rsidRPr="000842F9">
        <w:rPr>
          <w:rFonts w:ascii="Arial Nova" w:hAnsi="Arial Nova"/>
          <w:sz w:val="24"/>
          <w:szCs w:val="24"/>
        </w:rPr>
        <w:t>In the event of inclement weather, the Tournament Director reserves the right to modify all tournament rules to complete the tournament fairly and safely. The health and safety of players is our priority. The tournament has an obligation to protect the fields and facilities that are being used for tournament play. All decisions will be based on field conditions with input from city staff. It is the responsibility of the coaches to be available for any contingencies and to monitor the tournament website for updates. Field Marshalls at the location will be informed of any changes and provide instructions to all teams. Coaches are asked to be patient and remain flexible if this unfortunate situation arises.</w:t>
      </w:r>
    </w:p>
    <w:p w14:paraId="4E925CB5" w14:textId="77777777" w:rsidR="000842F9" w:rsidRPr="000842F9" w:rsidRDefault="000842F9" w:rsidP="000842F9">
      <w:pPr>
        <w:rPr>
          <w:rFonts w:ascii="Arial Nova" w:hAnsi="Arial Nova"/>
          <w:sz w:val="24"/>
          <w:szCs w:val="24"/>
        </w:rPr>
      </w:pPr>
      <w:r w:rsidRPr="000842F9">
        <w:rPr>
          <w:rFonts w:ascii="Arial Nova" w:hAnsi="Arial Nova"/>
          <w:sz w:val="24"/>
          <w:szCs w:val="24"/>
        </w:rPr>
        <w:t>***All coaches/managers are to check their emails and schedules frequently.</w:t>
      </w:r>
    </w:p>
    <w:p w14:paraId="5FFB61C5" w14:textId="77777777" w:rsidR="000842F9" w:rsidRPr="000842F9" w:rsidRDefault="000842F9" w:rsidP="000842F9">
      <w:pPr>
        <w:rPr>
          <w:rFonts w:ascii="Arial Nova" w:hAnsi="Arial Nova"/>
          <w:sz w:val="24"/>
          <w:szCs w:val="24"/>
        </w:rPr>
      </w:pPr>
      <w:r w:rsidRPr="000842F9">
        <w:rPr>
          <w:rFonts w:ascii="Arial Nova" w:hAnsi="Arial Nova"/>
          <w:sz w:val="24"/>
          <w:szCs w:val="24"/>
        </w:rPr>
        <w:t>As a result of inclement weather, and at the direction of the Tournament Director, one of the schedules will be implemented:</w:t>
      </w:r>
    </w:p>
    <w:p w14:paraId="189970CC"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All games are to continue as scheduled.</w:t>
      </w:r>
    </w:p>
    <w:p w14:paraId="5188FD3A"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Eliminate pre-game warm-up on the field; game times to continue as scheduled.</w:t>
      </w:r>
    </w:p>
    <w:p w14:paraId="0F677FFA" w14:textId="77777777" w:rsidR="000842F9" w:rsidRPr="000842F9" w:rsidRDefault="000842F9" w:rsidP="000842F9">
      <w:pPr>
        <w:rPr>
          <w:rFonts w:ascii="Arial Nova" w:hAnsi="Arial Nova"/>
          <w:sz w:val="24"/>
          <w:szCs w:val="24"/>
        </w:rPr>
      </w:pPr>
      <w:r w:rsidRPr="000842F9">
        <w:rPr>
          <w:rFonts w:ascii="Arial Nova" w:hAnsi="Arial Nova"/>
          <w:sz w:val="24"/>
          <w:szCs w:val="24"/>
        </w:rPr>
        <w:lastRenderedPageBreak/>
        <w:t>•</w:t>
      </w:r>
      <w:r w:rsidRPr="000842F9">
        <w:rPr>
          <w:rFonts w:ascii="Arial Nova" w:hAnsi="Arial Nova"/>
          <w:sz w:val="24"/>
          <w:szCs w:val="24"/>
        </w:rPr>
        <w:tab/>
        <w:t>Eliminate pre-game warm-up on the field and shorten all games. The Tournament Committee will determine the game length.</w:t>
      </w:r>
    </w:p>
    <w:p w14:paraId="10A54E80"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Re-schedule the game to another time</w:t>
      </w:r>
    </w:p>
    <w:p w14:paraId="30C12C37"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Cancelled games will sit with a 0-0 score.</w:t>
      </w:r>
    </w:p>
    <w:p w14:paraId="48342154" w14:textId="77777777" w:rsidR="000842F9" w:rsidRPr="000842F9" w:rsidRDefault="000842F9" w:rsidP="000842F9">
      <w:pPr>
        <w:rPr>
          <w:rFonts w:ascii="Arial Nova" w:hAnsi="Arial Nova"/>
          <w:sz w:val="24"/>
          <w:szCs w:val="24"/>
        </w:rPr>
      </w:pPr>
      <w:r w:rsidRPr="000842F9">
        <w:rPr>
          <w:rFonts w:ascii="Arial Nova" w:hAnsi="Arial Nova"/>
          <w:sz w:val="24"/>
          <w:szCs w:val="24"/>
        </w:rPr>
        <w:t>Event organizers will not issue refunds or reimbursements of tournament fees for cancellation or forfeiture of individual games.</w:t>
      </w:r>
    </w:p>
    <w:p w14:paraId="073482DF"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General Rules - Facility Specified</w:t>
      </w:r>
    </w:p>
    <w:p w14:paraId="3D54C769"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At no time are there to be any alcoholic beverages or tobacco (both chewed and smoked) at the tournament site.</w:t>
      </w:r>
    </w:p>
    <w:p w14:paraId="7872DDFC"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Absolutely no glass is allowed at Tournament Sites.</w:t>
      </w:r>
    </w:p>
    <w:p w14:paraId="69BAFA64"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Umbrellas/canopies/tents or other items cannot be staked into the artificial turf fields. Weights should be used to secure them.</w:t>
      </w:r>
    </w:p>
    <w:p w14:paraId="4524B342"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Dogs are not allowed.</w:t>
      </w:r>
    </w:p>
    <w:p w14:paraId="2BFDB827"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Skateboards and rollerblades are prohibited.</w:t>
      </w:r>
    </w:p>
    <w:p w14:paraId="5AD57A73" w14:textId="77777777" w:rsidR="000842F9" w:rsidRPr="000842F9" w:rsidRDefault="000842F9" w:rsidP="000842F9">
      <w:pPr>
        <w:rPr>
          <w:rFonts w:ascii="Arial Nova" w:hAnsi="Arial Nova"/>
          <w:b/>
          <w:bCs/>
          <w:sz w:val="24"/>
          <w:szCs w:val="24"/>
        </w:rPr>
      </w:pPr>
      <w:r w:rsidRPr="000842F9">
        <w:rPr>
          <w:rFonts w:ascii="Arial Nova" w:hAnsi="Arial Nova"/>
          <w:b/>
          <w:bCs/>
          <w:sz w:val="24"/>
          <w:szCs w:val="24"/>
        </w:rPr>
        <w:t>Sportsmanship/Zero Tolerance Policy</w:t>
      </w:r>
    </w:p>
    <w:p w14:paraId="5F23E6F7" w14:textId="77777777" w:rsidR="000842F9" w:rsidRPr="000842F9" w:rsidRDefault="000842F9" w:rsidP="000842F9">
      <w:pPr>
        <w:rPr>
          <w:rFonts w:ascii="Arial Nova" w:hAnsi="Arial Nova"/>
          <w:sz w:val="24"/>
          <w:szCs w:val="24"/>
        </w:rPr>
      </w:pPr>
      <w:r w:rsidRPr="000842F9">
        <w:rPr>
          <w:rFonts w:ascii="Arial Nova" w:hAnsi="Arial Nova"/>
          <w:sz w:val="24"/>
          <w:szCs w:val="24"/>
        </w:rPr>
        <w:t>All Spectators, Coaches, and Players MUST show respect for each other and the authority of the Referees. Help us set a great example for our youth!</w:t>
      </w:r>
    </w:p>
    <w:p w14:paraId="7F607B4D"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Please cheer enthusiastically for your team</w:t>
      </w:r>
    </w:p>
    <w:p w14:paraId="3367368E"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Please acknowledge the good play of both teams</w:t>
      </w:r>
    </w:p>
    <w:p w14:paraId="19A4A98C" w14:textId="77777777"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Please do not "help" players or coaches or criticize referees.</w:t>
      </w:r>
    </w:p>
    <w:p w14:paraId="48AAAE1C" w14:textId="5D093008" w:rsidR="000842F9" w:rsidRPr="000842F9" w:rsidRDefault="000842F9" w:rsidP="000842F9">
      <w:pPr>
        <w:rPr>
          <w:rFonts w:ascii="Arial Nova" w:hAnsi="Arial Nova"/>
          <w:sz w:val="24"/>
          <w:szCs w:val="24"/>
        </w:rPr>
      </w:pPr>
      <w:r w:rsidRPr="000842F9">
        <w:rPr>
          <w:rFonts w:ascii="Arial Nova" w:hAnsi="Arial Nova"/>
          <w:sz w:val="24"/>
          <w:szCs w:val="24"/>
        </w:rPr>
        <w:t>•</w:t>
      </w:r>
      <w:r w:rsidRPr="000842F9">
        <w:rPr>
          <w:rFonts w:ascii="Arial Nova" w:hAnsi="Arial Nova"/>
          <w:sz w:val="24"/>
          <w:szCs w:val="24"/>
        </w:rPr>
        <w:tab/>
        <w:t>Let the players make their own decisions on the field.</w:t>
      </w:r>
    </w:p>
    <w:p w14:paraId="5B961237" w14:textId="77777777" w:rsidR="000842F9" w:rsidRPr="000842F9" w:rsidRDefault="000842F9" w:rsidP="000842F9">
      <w:pPr>
        <w:rPr>
          <w:rFonts w:ascii="Arial Nova" w:hAnsi="Arial Nova"/>
          <w:sz w:val="24"/>
          <w:szCs w:val="24"/>
        </w:rPr>
      </w:pPr>
    </w:p>
    <w:sectPr w:rsidR="000842F9" w:rsidRPr="000842F9" w:rsidSect="00E1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92332"/>
    <w:multiLevelType w:val="hybridMultilevel"/>
    <w:tmpl w:val="BC9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49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F9"/>
    <w:rsid w:val="000842F9"/>
    <w:rsid w:val="0009527A"/>
    <w:rsid w:val="0013283C"/>
    <w:rsid w:val="00272908"/>
    <w:rsid w:val="00323557"/>
    <w:rsid w:val="004337BF"/>
    <w:rsid w:val="004C7E9C"/>
    <w:rsid w:val="00556E9E"/>
    <w:rsid w:val="007B4C31"/>
    <w:rsid w:val="007C5F23"/>
    <w:rsid w:val="009107EB"/>
    <w:rsid w:val="00A06423"/>
    <w:rsid w:val="00BD1BA5"/>
    <w:rsid w:val="00C20CCA"/>
    <w:rsid w:val="00C235B6"/>
    <w:rsid w:val="00C527EB"/>
    <w:rsid w:val="00CD226F"/>
    <w:rsid w:val="00D75316"/>
    <w:rsid w:val="00E11DB9"/>
    <w:rsid w:val="00F607EC"/>
    <w:rsid w:val="00F660C6"/>
    <w:rsid w:val="00FF20A0"/>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CF29E"/>
  <w15:chartTrackingRefBased/>
  <w15:docId w15:val="{C70CE5B6-AF4C-44AE-B0DC-7D842836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35B6"/>
    <w:pPr>
      <w:framePr w:w="7920" w:h="1980" w:hRule="exact" w:hSpace="180" w:wrap="auto" w:hAnchor="page" w:xAlign="center" w:yAlign="bottom"/>
      <w:spacing w:after="0" w:line="240" w:lineRule="auto"/>
      <w:ind w:left="2880"/>
    </w:pPr>
    <w:rPr>
      <w:rFonts w:ascii="Papyrus" w:eastAsiaTheme="majorEastAsia" w:hAnsi="Papyrus" w:cstheme="majorBidi"/>
      <w:b/>
      <w:kern w:val="0"/>
      <w:sz w:val="40"/>
      <w:szCs w:val="24"/>
      <w14:ligatures w14:val="none"/>
    </w:rPr>
  </w:style>
  <w:style w:type="paragraph" w:styleId="EnvelopeReturn">
    <w:name w:val="envelope return"/>
    <w:basedOn w:val="Normal"/>
    <w:uiPriority w:val="99"/>
    <w:semiHidden/>
    <w:unhideWhenUsed/>
    <w:rsid w:val="00C235B6"/>
    <w:pPr>
      <w:spacing w:after="0" w:line="240" w:lineRule="auto"/>
    </w:pPr>
    <w:rPr>
      <w:rFonts w:ascii="Papyrus" w:eastAsiaTheme="majorEastAsia" w:hAnsi="Papyrus" w:cstheme="majorBidi"/>
      <w:b/>
      <w:kern w:val="0"/>
      <w:sz w:val="32"/>
      <w:szCs w:val="20"/>
      <w14:ligatures w14:val="none"/>
    </w:rPr>
  </w:style>
  <w:style w:type="character" w:styleId="Hyperlink">
    <w:name w:val="Hyperlink"/>
    <w:basedOn w:val="DefaultParagraphFont"/>
    <w:uiPriority w:val="99"/>
    <w:unhideWhenUsed/>
    <w:rsid w:val="000842F9"/>
    <w:rPr>
      <w:color w:val="0563C1" w:themeColor="hyperlink"/>
      <w:u w:val="single"/>
    </w:rPr>
  </w:style>
  <w:style w:type="character" w:styleId="UnresolvedMention">
    <w:name w:val="Unresolved Mention"/>
    <w:basedOn w:val="DefaultParagraphFont"/>
    <w:uiPriority w:val="99"/>
    <w:semiHidden/>
    <w:unhideWhenUsed/>
    <w:rsid w:val="000842F9"/>
    <w:rPr>
      <w:color w:val="605E5C"/>
      <w:shd w:val="clear" w:color="auto" w:fill="E1DFDD"/>
    </w:rPr>
  </w:style>
  <w:style w:type="table" w:styleId="TableGrid">
    <w:name w:val="Table Grid"/>
    <w:basedOn w:val="TableNormal"/>
    <w:uiPriority w:val="39"/>
    <w:rsid w:val="0008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42F9"/>
    <w:pPr>
      <w:widowControl w:val="0"/>
      <w:autoSpaceDE w:val="0"/>
      <w:autoSpaceDN w:val="0"/>
      <w:spacing w:after="0" w:line="240" w:lineRule="auto"/>
      <w:jc w:val="center"/>
    </w:pPr>
    <w:rPr>
      <w:rFonts w:ascii="Arial" w:eastAsia="Arial" w:hAnsi="Arial" w:cs="Arial"/>
      <w:kern w:val="0"/>
      <w14:ligatures w14:val="none"/>
    </w:rPr>
  </w:style>
  <w:style w:type="paragraph" w:styleId="ListParagraph">
    <w:name w:val="List Paragraph"/>
    <w:basedOn w:val="Normal"/>
    <w:uiPriority w:val="34"/>
    <w:qFormat/>
    <w:rsid w:val="00A0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doac.com/tourna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7</Pages>
  <Words>2220</Words>
  <Characters>10950</Characters>
  <Application>Microsoft Office Word</Application>
  <DocSecurity>0</DocSecurity>
  <Lines>254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Maxwell</dc:creator>
  <cp:keywords/>
  <dc:description/>
  <cp:lastModifiedBy>Maria Maxwell</cp:lastModifiedBy>
  <cp:revision>16</cp:revision>
  <dcterms:created xsi:type="dcterms:W3CDTF">2024-01-19T17:57:00Z</dcterms:created>
  <dcterms:modified xsi:type="dcterms:W3CDTF">2024-01-26T15:28:00Z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30c9fd82-cec5-4948-b39e-81f10c91bfbf</vt:lpwstr>
  </property>
</Properties>
</file>